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E7F1FD5">
      <w:pPr>
        <w:jc w:val="center"/>
        <w:rPr>
          <w:rFonts w:ascii="仿宋" w:hAnsi="仿宋" w:eastAsia="仿宋"/>
        </w:rPr>
      </w:pPr>
      <w:r>
        <w:rPr>
          <w:rFonts w:hint="eastAsia" w:ascii="仿宋" w:hAnsi="仿宋" w:eastAsia="仿宋"/>
        </w:rPr>
        <w:t xml:space="preserve">  </w:t>
      </w:r>
    </w:p>
    <w:p w14:paraId="1C61DFB6">
      <w:pPr>
        <w:jc w:val="center"/>
        <w:rPr>
          <w:rFonts w:ascii="仿宋" w:hAnsi="仿宋" w:eastAsia="仿宋"/>
        </w:rPr>
      </w:pPr>
    </w:p>
    <w:p w14:paraId="739E4DCE">
      <w:pPr>
        <w:jc w:val="center"/>
        <w:outlineLvl w:val="0"/>
        <w:rPr>
          <w:rFonts w:ascii="仿宋" w:hAnsi="仿宋" w:eastAsia="仿宋"/>
          <w:spacing w:val="80"/>
          <w:sz w:val="112"/>
          <w:szCs w:val="112"/>
        </w:rPr>
      </w:pPr>
      <w:r>
        <w:rPr>
          <w:rFonts w:hint="eastAsia" w:ascii="仿宋" w:hAnsi="仿宋" w:eastAsia="仿宋"/>
          <w:spacing w:val="80"/>
          <w:sz w:val="112"/>
          <w:szCs w:val="112"/>
        </w:rPr>
        <w:t>竞争性磋商</w:t>
      </w:r>
    </w:p>
    <w:p w14:paraId="78A3AB4D">
      <w:pPr>
        <w:jc w:val="center"/>
        <w:outlineLvl w:val="0"/>
        <w:rPr>
          <w:rFonts w:ascii="仿宋" w:hAnsi="仿宋" w:eastAsia="仿宋"/>
          <w:spacing w:val="80"/>
          <w:sz w:val="112"/>
          <w:szCs w:val="112"/>
        </w:rPr>
      </w:pPr>
      <w:r>
        <w:rPr>
          <w:rFonts w:hint="eastAsia" w:ascii="仿宋" w:hAnsi="仿宋" w:eastAsia="仿宋"/>
          <w:spacing w:val="80"/>
          <w:sz w:val="112"/>
          <w:szCs w:val="112"/>
        </w:rPr>
        <w:t>文件</w:t>
      </w:r>
    </w:p>
    <w:p w14:paraId="43319D56">
      <w:pPr>
        <w:spacing w:line="700" w:lineRule="exact"/>
        <w:jc w:val="center"/>
        <w:rPr>
          <w:rFonts w:ascii="仿宋" w:hAnsi="仿宋" w:eastAsia="仿宋"/>
          <w:sz w:val="32"/>
        </w:rPr>
      </w:pPr>
    </w:p>
    <w:p w14:paraId="4ADB709A">
      <w:pPr>
        <w:spacing w:line="700" w:lineRule="exact"/>
        <w:jc w:val="center"/>
        <w:rPr>
          <w:rFonts w:ascii="仿宋" w:hAnsi="仿宋" w:eastAsia="仿宋"/>
          <w:sz w:val="32"/>
        </w:rPr>
      </w:pPr>
    </w:p>
    <w:p w14:paraId="140897F1">
      <w:pPr>
        <w:spacing w:line="700" w:lineRule="exact"/>
        <w:jc w:val="center"/>
        <w:rPr>
          <w:rFonts w:ascii="仿宋" w:hAnsi="仿宋" w:eastAsia="仿宋"/>
          <w:sz w:val="32"/>
        </w:rPr>
      </w:pPr>
    </w:p>
    <w:p w14:paraId="6948FBF0">
      <w:pPr>
        <w:spacing w:line="700" w:lineRule="exact"/>
        <w:ind w:firstLine="2160" w:firstLineChars="600"/>
        <w:rPr>
          <w:rFonts w:ascii="仿宋" w:hAnsi="仿宋" w:eastAsia="仿宋"/>
          <w:sz w:val="36"/>
          <w:szCs w:val="30"/>
        </w:rPr>
      </w:pPr>
      <w:r>
        <w:rPr>
          <w:rFonts w:hint="eastAsia" w:ascii="仿宋" w:hAnsi="仿宋" w:eastAsia="仿宋"/>
          <w:sz w:val="36"/>
          <w:szCs w:val="30"/>
        </w:rPr>
        <w:t>项目编号：HRZ20C055</w:t>
      </w:r>
    </w:p>
    <w:p w14:paraId="63DC2214">
      <w:pPr>
        <w:spacing w:line="700" w:lineRule="exact"/>
        <w:ind w:left="4310" w:leftChars="768" w:hanging="2160" w:hangingChars="600"/>
        <w:rPr>
          <w:rFonts w:ascii="仿宋" w:hAnsi="仿宋" w:eastAsia="仿宋"/>
          <w:sz w:val="36"/>
          <w:szCs w:val="30"/>
        </w:rPr>
      </w:pPr>
      <w:r>
        <w:rPr>
          <w:rFonts w:hint="eastAsia" w:ascii="仿宋" w:hAnsi="仿宋" w:eastAsia="仿宋"/>
          <w:sz w:val="36"/>
          <w:szCs w:val="30"/>
        </w:rPr>
        <w:t>项目名称：《殡葬服务标志和设置规范》宣贯试点---垫江殡仪馆应用项目制作</w:t>
      </w:r>
    </w:p>
    <w:p w14:paraId="2FA26DB9">
      <w:pPr>
        <w:spacing w:line="700" w:lineRule="exact"/>
        <w:ind w:firstLine="1749" w:firstLineChars="486"/>
        <w:rPr>
          <w:rFonts w:ascii="仿宋" w:hAnsi="仿宋" w:eastAsia="仿宋"/>
          <w:sz w:val="36"/>
          <w:szCs w:val="30"/>
        </w:rPr>
      </w:pPr>
    </w:p>
    <w:p w14:paraId="63822118">
      <w:pPr>
        <w:spacing w:line="700" w:lineRule="exact"/>
        <w:jc w:val="center"/>
        <w:rPr>
          <w:rFonts w:ascii="仿宋" w:hAnsi="仿宋" w:eastAsia="仿宋"/>
          <w:b/>
          <w:sz w:val="32"/>
          <w:szCs w:val="32"/>
        </w:rPr>
      </w:pPr>
      <w:r>
        <w:rPr>
          <w:rFonts w:hint="eastAsia" w:ascii="仿宋" w:hAnsi="仿宋" w:eastAsia="仿宋"/>
          <w:sz w:val="36"/>
          <w:szCs w:val="30"/>
        </w:rPr>
        <w:t>采   购   人：重庆市殡葬事业管理中心</w:t>
      </w:r>
    </w:p>
    <w:p w14:paraId="5102CF26">
      <w:pPr>
        <w:spacing w:line="700" w:lineRule="exact"/>
        <w:jc w:val="center"/>
        <w:rPr>
          <w:rFonts w:ascii="仿宋" w:hAnsi="仿宋" w:eastAsia="仿宋"/>
          <w:sz w:val="36"/>
          <w:szCs w:val="30"/>
        </w:rPr>
      </w:pPr>
      <w:r>
        <w:rPr>
          <w:rFonts w:hint="eastAsia" w:ascii="仿宋" w:hAnsi="仿宋" w:eastAsia="仿宋"/>
          <w:sz w:val="36"/>
          <w:szCs w:val="30"/>
        </w:rPr>
        <w:t>采购代理机构：重庆宏仁招标代理有限公司</w:t>
      </w:r>
    </w:p>
    <w:p w14:paraId="1C54392B">
      <w:pPr>
        <w:spacing w:line="700" w:lineRule="exact"/>
        <w:ind w:firstLine="1749" w:firstLineChars="486"/>
        <w:rPr>
          <w:rFonts w:ascii="仿宋" w:hAnsi="仿宋" w:eastAsia="仿宋"/>
          <w:sz w:val="36"/>
          <w:szCs w:val="30"/>
        </w:rPr>
      </w:pPr>
    </w:p>
    <w:p w14:paraId="6EA85540">
      <w:pPr>
        <w:pStyle w:val="2"/>
      </w:pPr>
    </w:p>
    <w:p w14:paraId="53CFC9E0">
      <w:pPr>
        <w:spacing w:line="700" w:lineRule="exact"/>
        <w:ind w:firstLine="1749" w:firstLineChars="486"/>
        <w:rPr>
          <w:rFonts w:ascii="仿宋" w:hAnsi="仿宋" w:eastAsia="仿宋"/>
          <w:sz w:val="36"/>
          <w:szCs w:val="30"/>
        </w:rPr>
      </w:pPr>
    </w:p>
    <w:p w14:paraId="46DF313E">
      <w:pPr>
        <w:spacing w:line="720" w:lineRule="exact"/>
        <w:jc w:val="center"/>
        <w:outlineLvl w:val="0"/>
        <w:rPr>
          <w:rFonts w:ascii="仿宋" w:hAnsi="仿宋" w:eastAsia="仿宋"/>
          <w:sz w:val="48"/>
          <w:szCs w:val="32"/>
        </w:rPr>
      </w:pPr>
      <w:r>
        <w:rPr>
          <w:rFonts w:hint="eastAsia" w:ascii="仿宋" w:hAnsi="仿宋" w:eastAsia="仿宋"/>
          <w:sz w:val="48"/>
          <w:szCs w:val="32"/>
        </w:rPr>
        <w:t>二〇二〇年九月</w:t>
      </w:r>
    </w:p>
    <w:p w14:paraId="5F115DDE">
      <w:pPr>
        <w:spacing w:line="720" w:lineRule="exact"/>
        <w:jc w:val="center"/>
        <w:outlineLvl w:val="0"/>
        <w:rPr>
          <w:rFonts w:ascii="仿宋" w:hAnsi="仿宋" w:eastAsia="仿宋"/>
          <w:sz w:val="48"/>
          <w:szCs w:val="32"/>
        </w:rPr>
      </w:pPr>
    </w:p>
    <w:p w14:paraId="2A8999D2">
      <w:pPr>
        <w:spacing w:line="720" w:lineRule="exact"/>
        <w:jc w:val="center"/>
        <w:outlineLvl w:val="0"/>
        <w:rPr>
          <w:rFonts w:ascii="仿宋" w:hAnsi="仿宋" w:eastAsia="仿宋"/>
          <w:sz w:val="48"/>
          <w:szCs w:val="32"/>
        </w:rPr>
      </w:pPr>
    </w:p>
    <w:p w14:paraId="24AF556B">
      <w:pPr>
        <w:spacing w:line="720" w:lineRule="exact"/>
        <w:jc w:val="center"/>
        <w:outlineLvl w:val="0"/>
        <w:rPr>
          <w:rFonts w:ascii="仿宋" w:hAnsi="仿宋" w:eastAsia="仿宋"/>
          <w:sz w:val="48"/>
          <w:szCs w:val="32"/>
        </w:rPr>
      </w:pPr>
    </w:p>
    <w:p w14:paraId="30CE8894">
      <w:pPr>
        <w:spacing w:line="480" w:lineRule="exact"/>
        <w:jc w:val="center"/>
        <w:outlineLvl w:val="0"/>
        <w:rPr>
          <w:rFonts w:ascii="仿宋" w:hAnsi="仿宋" w:eastAsia="仿宋"/>
          <w:sz w:val="44"/>
          <w:szCs w:val="28"/>
        </w:rPr>
      </w:pPr>
      <w:r>
        <w:rPr>
          <w:rFonts w:hint="eastAsia" w:ascii="仿宋" w:hAnsi="仿宋" w:eastAsia="仿宋"/>
          <w:sz w:val="44"/>
          <w:szCs w:val="28"/>
        </w:rPr>
        <w:t>目   录</w:t>
      </w:r>
    </w:p>
    <w:p w14:paraId="1471BEA5">
      <w:pPr>
        <w:pStyle w:val="45"/>
        <w:tabs>
          <w:tab w:val="right" w:leader="dot" w:pos="9412"/>
        </w:tabs>
      </w:pPr>
      <w:r>
        <w:rPr>
          <w:rFonts w:hint="eastAsia" w:ascii="仿宋" w:hAnsi="仿宋" w:eastAsia="仿宋"/>
          <w:sz w:val="21"/>
          <w:szCs w:val="21"/>
        </w:rPr>
        <w:fldChar w:fldCharType="begin"/>
      </w:r>
      <w:r>
        <w:rPr>
          <w:rFonts w:hint="eastAsia" w:ascii="仿宋" w:hAnsi="仿宋" w:eastAsia="仿宋"/>
          <w:sz w:val="21"/>
          <w:szCs w:val="21"/>
        </w:rPr>
        <w:instrText xml:space="preserve"> TOC \o "1-3" \h \z </w:instrText>
      </w:r>
      <w:r>
        <w:rPr>
          <w:rFonts w:hint="eastAsia" w:ascii="仿宋" w:hAnsi="仿宋" w:eastAsia="仿宋"/>
          <w:sz w:val="21"/>
          <w:szCs w:val="21"/>
        </w:rPr>
        <w:fldChar w:fldCharType="separate"/>
      </w:r>
      <w:r>
        <w:rPr>
          <w:rFonts w:hint="eastAsia" w:ascii="仿宋" w:hAnsi="仿宋" w:eastAsia="仿宋"/>
          <w:szCs w:val="21"/>
        </w:rPr>
        <w:fldChar w:fldCharType="begin"/>
      </w:r>
      <w:r>
        <w:rPr>
          <w:rFonts w:hint="eastAsia" w:ascii="仿宋" w:hAnsi="仿宋" w:eastAsia="仿宋"/>
          <w:szCs w:val="21"/>
        </w:rPr>
        <w:instrText xml:space="preserve"> HYPERLINK \l _Toc19903 </w:instrText>
      </w:r>
      <w:r>
        <w:rPr>
          <w:rFonts w:hint="eastAsia" w:ascii="仿宋" w:hAnsi="仿宋" w:eastAsia="仿宋"/>
          <w:szCs w:val="21"/>
        </w:rPr>
        <w:fldChar w:fldCharType="separate"/>
      </w:r>
      <w:r>
        <w:rPr>
          <w:rFonts w:hint="eastAsia" w:ascii="仿宋" w:hAnsi="仿宋" w:eastAsia="仿宋"/>
          <w:szCs w:val="30"/>
        </w:rPr>
        <w:t>第一篇  采购邀请书</w:t>
      </w:r>
      <w:r>
        <w:tab/>
      </w:r>
      <w:r>
        <w:fldChar w:fldCharType="begin"/>
      </w:r>
      <w:r>
        <w:instrText xml:space="preserve"> PAGEREF _Toc19903 </w:instrText>
      </w:r>
      <w:r>
        <w:fldChar w:fldCharType="separate"/>
      </w:r>
      <w:r>
        <w:t>- 4 -</w:t>
      </w:r>
      <w:r>
        <w:fldChar w:fldCharType="end"/>
      </w:r>
      <w:r>
        <w:rPr>
          <w:rFonts w:hint="eastAsia" w:ascii="仿宋" w:hAnsi="仿宋" w:eastAsia="仿宋"/>
          <w:szCs w:val="21"/>
        </w:rPr>
        <w:fldChar w:fldCharType="end"/>
      </w:r>
    </w:p>
    <w:p w14:paraId="2D62A6F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_Toc7949 </w:instrText>
      </w:r>
      <w:r>
        <w:rPr>
          <w:rFonts w:hint="eastAsia" w:ascii="仿宋" w:hAnsi="仿宋" w:eastAsia="仿宋"/>
          <w:szCs w:val="21"/>
        </w:rPr>
        <w:fldChar w:fldCharType="separate"/>
      </w:r>
      <w:r>
        <w:rPr>
          <w:rFonts w:hint="eastAsia" w:ascii="仿宋" w:hAnsi="仿宋" w:eastAsia="仿宋"/>
          <w:szCs w:val="24"/>
        </w:rPr>
        <w:t>一、竞争性磋商内容</w:t>
      </w:r>
      <w:r>
        <w:tab/>
      </w:r>
      <w:r>
        <w:fldChar w:fldCharType="begin"/>
      </w:r>
      <w:r>
        <w:instrText xml:space="preserve"> PAGEREF _Toc7949 </w:instrText>
      </w:r>
      <w:r>
        <w:fldChar w:fldCharType="separate"/>
      </w:r>
      <w:r>
        <w:t>- 4 -</w:t>
      </w:r>
      <w:r>
        <w:fldChar w:fldCharType="end"/>
      </w:r>
      <w:r>
        <w:rPr>
          <w:rFonts w:hint="eastAsia" w:ascii="仿宋" w:hAnsi="仿宋" w:eastAsia="仿宋"/>
          <w:szCs w:val="21"/>
        </w:rPr>
        <w:fldChar w:fldCharType="end"/>
      </w:r>
    </w:p>
    <w:p w14:paraId="47B3DBD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_Toc26644 </w:instrText>
      </w:r>
      <w:r>
        <w:rPr>
          <w:rFonts w:hint="eastAsia" w:ascii="仿宋" w:hAnsi="仿宋" w:eastAsia="仿宋"/>
          <w:szCs w:val="21"/>
        </w:rPr>
        <w:fldChar w:fldCharType="separate"/>
      </w:r>
      <w:r>
        <w:rPr>
          <w:rFonts w:hint="eastAsia" w:ascii="仿宋" w:hAnsi="仿宋" w:eastAsia="仿宋"/>
          <w:szCs w:val="24"/>
        </w:rPr>
        <w:t>二、资金来源</w:t>
      </w:r>
      <w:r>
        <w:tab/>
      </w:r>
      <w:r>
        <w:fldChar w:fldCharType="begin"/>
      </w:r>
      <w:r>
        <w:instrText xml:space="preserve"> PAGEREF _Toc26644 </w:instrText>
      </w:r>
      <w:r>
        <w:fldChar w:fldCharType="separate"/>
      </w:r>
      <w:r>
        <w:t>- 4 -</w:t>
      </w:r>
      <w:r>
        <w:fldChar w:fldCharType="end"/>
      </w:r>
      <w:r>
        <w:rPr>
          <w:rFonts w:hint="eastAsia" w:ascii="仿宋" w:hAnsi="仿宋" w:eastAsia="仿宋"/>
          <w:szCs w:val="21"/>
        </w:rPr>
        <w:fldChar w:fldCharType="end"/>
      </w:r>
    </w:p>
    <w:p w14:paraId="1EB7A25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_Toc1048 </w:instrText>
      </w:r>
      <w:r>
        <w:rPr>
          <w:rFonts w:hint="eastAsia" w:ascii="仿宋" w:hAnsi="仿宋" w:eastAsia="仿宋"/>
          <w:szCs w:val="21"/>
        </w:rPr>
        <w:fldChar w:fldCharType="separate"/>
      </w:r>
      <w:r>
        <w:rPr>
          <w:rFonts w:hint="eastAsia" w:ascii="仿宋" w:hAnsi="仿宋" w:eastAsia="仿宋"/>
          <w:szCs w:val="24"/>
        </w:rPr>
        <w:t>三、供应商资格条件</w:t>
      </w:r>
      <w:r>
        <w:tab/>
      </w:r>
      <w:r>
        <w:fldChar w:fldCharType="begin"/>
      </w:r>
      <w:r>
        <w:instrText xml:space="preserve"> PAGEREF _Toc1048 </w:instrText>
      </w:r>
      <w:r>
        <w:fldChar w:fldCharType="separate"/>
      </w:r>
      <w:r>
        <w:t>- 4 -</w:t>
      </w:r>
      <w:r>
        <w:fldChar w:fldCharType="end"/>
      </w:r>
      <w:r>
        <w:rPr>
          <w:rFonts w:hint="eastAsia" w:ascii="仿宋" w:hAnsi="仿宋" w:eastAsia="仿宋"/>
          <w:szCs w:val="21"/>
        </w:rPr>
        <w:fldChar w:fldCharType="end"/>
      </w:r>
    </w:p>
    <w:p w14:paraId="4734E57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_Toc243 </w:instrText>
      </w:r>
      <w:r>
        <w:rPr>
          <w:rFonts w:hint="eastAsia" w:ascii="仿宋" w:hAnsi="仿宋" w:eastAsia="仿宋"/>
          <w:szCs w:val="21"/>
        </w:rPr>
        <w:fldChar w:fldCharType="separate"/>
      </w:r>
      <w:r>
        <w:rPr>
          <w:rFonts w:hint="eastAsia" w:ascii="仿宋" w:hAnsi="仿宋" w:eastAsia="仿宋"/>
          <w:szCs w:val="24"/>
        </w:rPr>
        <w:t>四、磋商有关说明</w:t>
      </w:r>
      <w:r>
        <w:tab/>
      </w:r>
      <w:r>
        <w:fldChar w:fldCharType="begin"/>
      </w:r>
      <w:r>
        <w:instrText xml:space="preserve"> PAGEREF _Toc243 </w:instrText>
      </w:r>
      <w:r>
        <w:fldChar w:fldCharType="separate"/>
      </w:r>
      <w:r>
        <w:t>- 4 -</w:t>
      </w:r>
      <w:r>
        <w:fldChar w:fldCharType="end"/>
      </w:r>
      <w:r>
        <w:rPr>
          <w:rFonts w:hint="eastAsia" w:ascii="仿宋" w:hAnsi="仿宋" w:eastAsia="仿宋"/>
          <w:szCs w:val="21"/>
        </w:rPr>
        <w:fldChar w:fldCharType="end"/>
      </w:r>
    </w:p>
    <w:p w14:paraId="68463B1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_Toc13592 </w:instrText>
      </w:r>
      <w:r>
        <w:rPr>
          <w:rFonts w:hint="eastAsia" w:ascii="仿宋" w:hAnsi="仿宋" w:eastAsia="仿宋"/>
          <w:szCs w:val="21"/>
        </w:rPr>
        <w:fldChar w:fldCharType="separate"/>
      </w:r>
      <w:r>
        <w:rPr>
          <w:rFonts w:hint="eastAsia" w:ascii="仿宋" w:hAnsi="仿宋" w:eastAsia="仿宋"/>
          <w:szCs w:val="24"/>
        </w:rPr>
        <w:t>五、磋商保证金</w:t>
      </w:r>
      <w:r>
        <w:tab/>
      </w:r>
      <w:r>
        <w:fldChar w:fldCharType="begin"/>
      </w:r>
      <w:r>
        <w:instrText xml:space="preserve"> PAGEREF _Toc13592 </w:instrText>
      </w:r>
      <w:r>
        <w:fldChar w:fldCharType="separate"/>
      </w:r>
      <w:r>
        <w:t>- 5 -</w:t>
      </w:r>
      <w:r>
        <w:fldChar w:fldCharType="end"/>
      </w:r>
      <w:r>
        <w:rPr>
          <w:rFonts w:hint="eastAsia" w:ascii="仿宋" w:hAnsi="仿宋" w:eastAsia="仿宋"/>
          <w:szCs w:val="21"/>
        </w:rPr>
        <w:fldChar w:fldCharType="end"/>
      </w:r>
    </w:p>
    <w:p w14:paraId="59E62A8D">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_Toc54 </w:instrText>
      </w:r>
      <w:r>
        <w:rPr>
          <w:rFonts w:hint="eastAsia" w:ascii="仿宋" w:hAnsi="仿宋" w:eastAsia="仿宋"/>
          <w:szCs w:val="21"/>
        </w:rPr>
        <w:fldChar w:fldCharType="separate"/>
      </w:r>
      <w:r>
        <w:rPr>
          <w:rFonts w:hint="eastAsia" w:ascii="仿宋" w:hAnsi="仿宋" w:eastAsia="仿宋"/>
          <w:szCs w:val="24"/>
        </w:rPr>
        <w:t>六、其它有关规定</w:t>
      </w:r>
      <w:r>
        <w:tab/>
      </w:r>
      <w:r>
        <w:fldChar w:fldCharType="begin"/>
      </w:r>
      <w:r>
        <w:instrText xml:space="preserve"> PAGEREF _Toc54 </w:instrText>
      </w:r>
      <w:r>
        <w:fldChar w:fldCharType="separate"/>
      </w:r>
      <w:r>
        <w:t>- 6 -</w:t>
      </w:r>
      <w:r>
        <w:fldChar w:fldCharType="end"/>
      </w:r>
      <w:r>
        <w:rPr>
          <w:rFonts w:hint="eastAsia" w:ascii="仿宋" w:hAnsi="仿宋" w:eastAsia="仿宋"/>
          <w:szCs w:val="21"/>
        </w:rPr>
        <w:fldChar w:fldCharType="end"/>
      </w:r>
    </w:p>
    <w:p w14:paraId="7902E748">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_Toc28964 </w:instrText>
      </w:r>
      <w:r>
        <w:rPr>
          <w:rFonts w:hint="eastAsia" w:ascii="仿宋" w:hAnsi="仿宋" w:eastAsia="仿宋"/>
          <w:szCs w:val="21"/>
        </w:rPr>
        <w:fldChar w:fldCharType="separate"/>
      </w:r>
      <w:r>
        <w:rPr>
          <w:rFonts w:hint="eastAsia" w:ascii="仿宋" w:hAnsi="仿宋" w:eastAsia="仿宋"/>
          <w:szCs w:val="24"/>
        </w:rPr>
        <w:t>七、联系方式</w:t>
      </w:r>
      <w:r>
        <w:tab/>
      </w:r>
      <w:r>
        <w:fldChar w:fldCharType="begin"/>
      </w:r>
      <w:r>
        <w:instrText xml:space="preserve"> PAGEREF _Toc28964 </w:instrText>
      </w:r>
      <w:r>
        <w:fldChar w:fldCharType="separate"/>
      </w:r>
      <w:r>
        <w:t>- 6 -</w:t>
      </w:r>
      <w:r>
        <w:fldChar w:fldCharType="end"/>
      </w:r>
      <w:r>
        <w:rPr>
          <w:rFonts w:hint="eastAsia" w:ascii="仿宋" w:hAnsi="仿宋" w:eastAsia="仿宋"/>
          <w:szCs w:val="21"/>
        </w:rPr>
        <w:fldChar w:fldCharType="end"/>
      </w:r>
    </w:p>
    <w:p w14:paraId="1D3A7B0B">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_Toc19636 </w:instrText>
      </w:r>
      <w:r>
        <w:rPr>
          <w:rFonts w:hint="eastAsia" w:ascii="仿宋" w:hAnsi="仿宋" w:eastAsia="仿宋"/>
          <w:szCs w:val="21"/>
        </w:rPr>
        <w:fldChar w:fldCharType="separate"/>
      </w:r>
      <w:r>
        <w:rPr>
          <w:rFonts w:hint="eastAsia" w:ascii="仿宋" w:hAnsi="仿宋" w:eastAsia="仿宋"/>
          <w:szCs w:val="30"/>
        </w:rPr>
        <w:t>第二篇 采购服务需求</w:t>
      </w:r>
      <w:r>
        <w:tab/>
      </w:r>
      <w:r>
        <w:fldChar w:fldCharType="begin"/>
      </w:r>
      <w:r>
        <w:instrText xml:space="preserve"> PAGEREF _Toc19636 </w:instrText>
      </w:r>
      <w:r>
        <w:fldChar w:fldCharType="separate"/>
      </w:r>
      <w:r>
        <w:t>- 9 -</w:t>
      </w:r>
      <w:r>
        <w:fldChar w:fldCharType="end"/>
      </w:r>
      <w:r>
        <w:rPr>
          <w:rFonts w:hint="eastAsia" w:ascii="仿宋" w:hAnsi="仿宋" w:eastAsia="仿宋"/>
          <w:szCs w:val="21"/>
        </w:rPr>
        <w:fldChar w:fldCharType="end"/>
      </w:r>
    </w:p>
    <w:p w14:paraId="6B12B5FA">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_Toc32615 </w:instrText>
      </w:r>
      <w:r>
        <w:rPr>
          <w:rFonts w:hint="eastAsia" w:ascii="仿宋" w:hAnsi="仿宋" w:eastAsia="仿宋"/>
          <w:szCs w:val="21"/>
        </w:rPr>
        <w:fldChar w:fldCharType="separate"/>
      </w:r>
      <w:r>
        <w:rPr>
          <w:rFonts w:hint="eastAsia" w:ascii="仿宋" w:hAnsi="仿宋" w:eastAsia="仿宋"/>
          <w:szCs w:val="30"/>
        </w:rPr>
        <w:t>第三篇  采购商务需求</w:t>
      </w:r>
      <w:r>
        <w:tab/>
      </w:r>
      <w:r>
        <w:fldChar w:fldCharType="begin"/>
      </w:r>
      <w:r>
        <w:instrText xml:space="preserve"> PAGEREF _Toc32615 </w:instrText>
      </w:r>
      <w:r>
        <w:fldChar w:fldCharType="separate"/>
      </w:r>
      <w:r>
        <w:t>- 12 -</w:t>
      </w:r>
      <w:r>
        <w:fldChar w:fldCharType="end"/>
      </w:r>
      <w:r>
        <w:rPr>
          <w:rFonts w:hint="eastAsia" w:ascii="仿宋" w:hAnsi="仿宋" w:eastAsia="仿宋"/>
          <w:szCs w:val="21"/>
        </w:rPr>
        <w:fldChar w:fldCharType="end"/>
      </w:r>
    </w:p>
    <w:p w14:paraId="799A5D1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_Toc26067 </w:instrText>
      </w:r>
      <w:r>
        <w:rPr>
          <w:rFonts w:hint="eastAsia" w:ascii="仿宋" w:hAnsi="仿宋" w:eastAsia="仿宋"/>
          <w:szCs w:val="21"/>
        </w:rPr>
        <w:fldChar w:fldCharType="separate"/>
      </w:r>
      <w:r>
        <w:rPr>
          <w:rFonts w:hint="eastAsia" w:ascii="仿宋" w:hAnsi="仿宋" w:eastAsia="仿宋"/>
          <w:szCs w:val="24"/>
        </w:rPr>
        <w:t>一、服务时间、服务地点及验收方式</w:t>
      </w:r>
      <w:r>
        <w:tab/>
      </w:r>
      <w:r>
        <w:fldChar w:fldCharType="begin"/>
      </w:r>
      <w:r>
        <w:instrText xml:space="preserve"> PAGEREF _Toc26067 </w:instrText>
      </w:r>
      <w:r>
        <w:fldChar w:fldCharType="separate"/>
      </w:r>
      <w:r>
        <w:t>- 12 -</w:t>
      </w:r>
      <w:r>
        <w:fldChar w:fldCharType="end"/>
      </w:r>
      <w:r>
        <w:rPr>
          <w:rFonts w:hint="eastAsia" w:ascii="仿宋" w:hAnsi="仿宋" w:eastAsia="仿宋"/>
          <w:szCs w:val="21"/>
        </w:rPr>
        <w:fldChar w:fldCharType="end"/>
      </w:r>
    </w:p>
    <w:p w14:paraId="7E6CA215">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_Toc2804 </w:instrText>
      </w:r>
      <w:r>
        <w:rPr>
          <w:rFonts w:hint="eastAsia" w:ascii="仿宋" w:hAnsi="仿宋" w:eastAsia="仿宋"/>
          <w:szCs w:val="21"/>
        </w:rPr>
        <w:fldChar w:fldCharType="separate"/>
      </w:r>
      <w:r>
        <w:rPr>
          <w:rFonts w:hint="eastAsia" w:ascii="仿宋" w:hAnsi="仿宋" w:eastAsia="仿宋"/>
          <w:szCs w:val="24"/>
        </w:rPr>
        <w:t>二、报价要求</w:t>
      </w:r>
      <w:r>
        <w:tab/>
      </w:r>
      <w:r>
        <w:fldChar w:fldCharType="begin"/>
      </w:r>
      <w:r>
        <w:instrText xml:space="preserve"> PAGEREF _Toc2804 </w:instrText>
      </w:r>
      <w:r>
        <w:fldChar w:fldCharType="separate"/>
      </w:r>
      <w:r>
        <w:t>- 12 -</w:t>
      </w:r>
      <w:r>
        <w:fldChar w:fldCharType="end"/>
      </w:r>
      <w:r>
        <w:rPr>
          <w:rFonts w:hint="eastAsia" w:ascii="仿宋" w:hAnsi="仿宋" w:eastAsia="仿宋"/>
          <w:szCs w:val="21"/>
        </w:rPr>
        <w:fldChar w:fldCharType="end"/>
      </w:r>
    </w:p>
    <w:p w14:paraId="38FFA0E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_Toc22166 </w:instrText>
      </w:r>
      <w:r>
        <w:rPr>
          <w:rFonts w:hint="eastAsia" w:ascii="仿宋" w:hAnsi="仿宋" w:eastAsia="仿宋"/>
          <w:szCs w:val="21"/>
        </w:rPr>
        <w:fldChar w:fldCharType="separate"/>
      </w:r>
      <w:r>
        <w:rPr>
          <w:rFonts w:hint="eastAsia" w:ascii="仿宋" w:hAnsi="仿宋" w:eastAsia="仿宋"/>
          <w:szCs w:val="24"/>
        </w:rPr>
        <w:t>三、质量保证及售后服务</w:t>
      </w:r>
      <w:r>
        <w:tab/>
      </w:r>
      <w:r>
        <w:fldChar w:fldCharType="begin"/>
      </w:r>
      <w:r>
        <w:instrText xml:space="preserve"> PAGEREF _Toc22166 </w:instrText>
      </w:r>
      <w:r>
        <w:fldChar w:fldCharType="separate"/>
      </w:r>
      <w:r>
        <w:t>- 12 -</w:t>
      </w:r>
      <w:r>
        <w:fldChar w:fldCharType="end"/>
      </w:r>
      <w:r>
        <w:rPr>
          <w:rFonts w:hint="eastAsia" w:ascii="仿宋" w:hAnsi="仿宋" w:eastAsia="仿宋"/>
          <w:szCs w:val="21"/>
        </w:rPr>
        <w:fldChar w:fldCharType="end"/>
      </w:r>
    </w:p>
    <w:p w14:paraId="03D7718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_Toc13838 </w:instrText>
      </w:r>
      <w:r>
        <w:rPr>
          <w:rFonts w:hint="eastAsia" w:ascii="仿宋" w:hAnsi="仿宋" w:eastAsia="仿宋"/>
          <w:szCs w:val="21"/>
        </w:rPr>
        <w:fldChar w:fldCharType="separate"/>
      </w:r>
      <w:r>
        <w:rPr>
          <w:rFonts w:hint="eastAsia" w:ascii="仿宋" w:hAnsi="仿宋" w:eastAsia="仿宋"/>
          <w:szCs w:val="24"/>
        </w:rPr>
        <w:t>四、付款方式</w:t>
      </w:r>
      <w:r>
        <w:tab/>
      </w:r>
      <w:r>
        <w:fldChar w:fldCharType="begin"/>
      </w:r>
      <w:r>
        <w:instrText xml:space="preserve"> PAGEREF _Toc13838 </w:instrText>
      </w:r>
      <w:r>
        <w:fldChar w:fldCharType="separate"/>
      </w:r>
      <w:r>
        <w:t>- 12 -</w:t>
      </w:r>
      <w:r>
        <w:fldChar w:fldCharType="end"/>
      </w:r>
      <w:r>
        <w:rPr>
          <w:rFonts w:hint="eastAsia" w:ascii="仿宋" w:hAnsi="仿宋" w:eastAsia="仿宋"/>
          <w:szCs w:val="21"/>
        </w:rPr>
        <w:fldChar w:fldCharType="end"/>
      </w:r>
    </w:p>
    <w:p w14:paraId="519D9EB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_Toc13884 </w:instrText>
      </w:r>
      <w:r>
        <w:rPr>
          <w:rFonts w:hint="eastAsia" w:ascii="仿宋" w:hAnsi="仿宋" w:eastAsia="仿宋"/>
          <w:szCs w:val="21"/>
        </w:rPr>
        <w:fldChar w:fldCharType="separate"/>
      </w:r>
      <w:r>
        <w:rPr>
          <w:rFonts w:hint="eastAsia" w:ascii="仿宋" w:hAnsi="仿宋" w:eastAsia="仿宋"/>
          <w:szCs w:val="24"/>
        </w:rPr>
        <w:t>五、知识产权</w:t>
      </w:r>
      <w:r>
        <w:tab/>
      </w:r>
      <w:r>
        <w:fldChar w:fldCharType="begin"/>
      </w:r>
      <w:r>
        <w:instrText xml:space="preserve"> PAGEREF _Toc13884 </w:instrText>
      </w:r>
      <w:r>
        <w:fldChar w:fldCharType="separate"/>
      </w:r>
      <w:r>
        <w:t>- 12 -</w:t>
      </w:r>
      <w:r>
        <w:fldChar w:fldCharType="end"/>
      </w:r>
      <w:r>
        <w:rPr>
          <w:rFonts w:hint="eastAsia" w:ascii="仿宋" w:hAnsi="仿宋" w:eastAsia="仿宋"/>
          <w:szCs w:val="21"/>
        </w:rPr>
        <w:fldChar w:fldCharType="end"/>
      </w:r>
    </w:p>
    <w:p w14:paraId="6E7BB2D4">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_Toc26846 </w:instrText>
      </w:r>
      <w:r>
        <w:rPr>
          <w:rFonts w:hint="eastAsia" w:ascii="仿宋" w:hAnsi="仿宋" w:eastAsia="仿宋"/>
          <w:szCs w:val="21"/>
        </w:rPr>
        <w:fldChar w:fldCharType="separate"/>
      </w:r>
      <w:r>
        <w:rPr>
          <w:rFonts w:hint="eastAsia" w:ascii="仿宋" w:hAnsi="仿宋" w:eastAsia="仿宋"/>
          <w:szCs w:val="24"/>
        </w:rPr>
        <w:t>六、其他</w:t>
      </w:r>
      <w:r>
        <w:tab/>
      </w:r>
      <w:r>
        <w:fldChar w:fldCharType="begin"/>
      </w:r>
      <w:r>
        <w:instrText xml:space="preserve"> PAGEREF _Toc26846 </w:instrText>
      </w:r>
      <w:r>
        <w:fldChar w:fldCharType="separate"/>
      </w:r>
      <w:r>
        <w:t>- 12 -</w:t>
      </w:r>
      <w:r>
        <w:fldChar w:fldCharType="end"/>
      </w:r>
      <w:r>
        <w:rPr>
          <w:rFonts w:hint="eastAsia" w:ascii="仿宋" w:hAnsi="仿宋" w:eastAsia="仿宋"/>
          <w:szCs w:val="21"/>
        </w:rPr>
        <w:fldChar w:fldCharType="end"/>
      </w:r>
    </w:p>
    <w:p w14:paraId="34DEF15E">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_Toc19112 </w:instrText>
      </w:r>
      <w:r>
        <w:rPr>
          <w:rFonts w:hint="eastAsia" w:ascii="仿宋" w:hAnsi="仿宋" w:eastAsia="仿宋"/>
          <w:szCs w:val="21"/>
        </w:rPr>
        <w:fldChar w:fldCharType="separate"/>
      </w:r>
      <w:r>
        <w:rPr>
          <w:rFonts w:hint="eastAsia" w:ascii="仿宋" w:hAnsi="仿宋" w:eastAsia="仿宋"/>
          <w:szCs w:val="30"/>
        </w:rPr>
        <w:t>第四篇  磋商程序及方法、评审标准、无效响应和</w:t>
      </w:r>
      <w:r>
        <w:rPr>
          <w:rFonts w:hint="eastAsia" w:ascii="仿宋" w:hAnsi="仿宋" w:eastAsia="仿宋"/>
          <w:szCs w:val="36"/>
        </w:rPr>
        <w:t>采购终止</w:t>
      </w:r>
      <w:r>
        <w:tab/>
      </w:r>
      <w:r>
        <w:fldChar w:fldCharType="begin"/>
      </w:r>
      <w:r>
        <w:instrText xml:space="preserve"> PAGEREF _Toc19112 </w:instrText>
      </w:r>
      <w:r>
        <w:fldChar w:fldCharType="separate"/>
      </w:r>
      <w:r>
        <w:t>- 13 -</w:t>
      </w:r>
      <w:r>
        <w:fldChar w:fldCharType="end"/>
      </w:r>
      <w:r>
        <w:rPr>
          <w:rFonts w:hint="eastAsia" w:ascii="仿宋" w:hAnsi="仿宋" w:eastAsia="仿宋"/>
          <w:szCs w:val="21"/>
        </w:rPr>
        <w:fldChar w:fldCharType="end"/>
      </w:r>
    </w:p>
    <w:p w14:paraId="598C4E8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_Toc16045 </w:instrText>
      </w:r>
      <w:r>
        <w:rPr>
          <w:rFonts w:hint="eastAsia" w:ascii="仿宋" w:hAnsi="仿宋" w:eastAsia="仿宋"/>
          <w:szCs w:val="21"/>
        </w:rPr>
        <w:fldChar w:fldCharType="separate"/>
      </w:r>
      <w:r>
        <w:rPr>
          <w:rFonts w:hint="eastAsia" w:ascii="仿宋" w:hAnsi="仿宋" w:eastAsia="仿宋"/>
          <w:szCs w:val="24"/>
        </w:rPr>
        <w:t>一、磋商程序及方法</w:t>
      </w:r>
      <w:r>
        <w:tab/>
      </w:r>
      <w:r>
        <w:fldChar w:fldCharType="begin"/>
      </w:r>
      <w:r>
        <w:instrText xml:space="preserve"> PAGEREF _Toc16045 </w:instrText>
      </w:r>
      <w:r>
        <w:fldChar w:fldCharType="separate"/>
      </w:r>
      <w:r>
        <w:t>- 13 -</w:t>
      </w:r>
      <w:r>
        <w:fldChar w:fldCharType="end"/>
      </w:r>
      <w:r>
        <w:rPr>
          <w:rFonts w:hint="eastAsia" w:ascii="仿宋" w:hAnsi="仿宋" w:eastAsia="仿宋"/>
          <w:szCs w:val="21"/>
        </w:rPr>
        <w:fldChar w:fldCharType="end"/>
      </w:r>
    </w:p>
    <w:p w14:paraId="3312EA3F">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_Toc17189 </w:instrText>
      </w:r>
      <w:r>
        <w:rPr>
          <w:rFonts w:hint="eastAsia" w:ascii="仿宋" w:hAnsi="仿宋" w:eastAsia="仿宋"/>
          <w:szCs w:val="21"/>
        </w:rPr>
        <w:fldChar w:fldCharType="separate"/>
      </w:r>
      <w:r>
        <w:rPr>
          <w:rFonts w:hint="eastAsia" w:ascii="仿宋" w:hAnsi="仿宋" w:eastAsia="仿宋"/>
          <w:szCs w:val="24"/>
        </w:rPr>
        <w:t>二、评审标准</w:t>
      </w:r>
      <w:r>
        <w:tab/>
      </w:r>
      <w:r>
        <w:fldChar w:fldCharType="begin"/>
      </w:r>
      <w:r>
        <w:instrText xml:space="preserve"> PAGEREF _Toc17189 </w:instrText>
      </w:r>
      <w:r>
        <w:fldChar w:fldCharType="separate"/>
      </w:r>
      <w:r>
        <w:t>- 15 -</w:t>
      </w:r>
      <w:r>
        <w:fldChar w:fldCharType="end"/>
      </w:r>
      <w:r>
        <w:rPr>
          <w:rFonts w:hint="eastAsia" w:ascii="仿宋" w:hAnsi="仿宋" w:eastAsia="仿宋"/>
          <w:szCs w:val="21"/>
        </w:rPr>
        <w:fldChar w:fldCharType="end"/>
      </w:r>
    </w:p>
    <w:p w14:paraId="71DF7C9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_Toc19995 </w:instrText>
      </w:r>
      <w:r>
        <w:rPr>
          <w:rFonts w:hint="eastAsia" w:ascii="仿宋" w:hAnsi="仿宋" w:eastAsia="仿宋"/>
          <w:szCs w:val="21"/>
        </w:rPr>
        <w:fldChar w:fldCharType="separate"/>
      </w:r>
      <w:r>
        <w:rPr>
          <w:rFonts w:hint="eastAsia" w:ascii="仿宋" w:hAnsi="仿宋" w:eastAsia="仿宋"/>
          <w:szCs w:val="24"/>
        </w:rPr>
        <w:t>三、无效响应</w:t>
      </w:r>
      <w:r>
        <w:tab/>
      </w:r>
      <w:r>
        <w:fldChar w:fldCharType="begin"/>
      </w:r>
      <w:r>
        <w:instrText xml:space="preserve"> PAGEREF _Toc19995 </w:instrText>
      </w:r>
      <w:r>
        <w:fldChar w:fldCharType="separate"/>
      </w:r>
      <w:r>
        <w:t>- 17 -</w:t>
      </w:r>
      <w:r>
        <w:fldChar w:fldCharType="end"/>
      </w:r>
      <w:r>
        <w:rPr>
          <w:rFonts w:hint="eastAsia" w:ascii="仿宋" w:hAnsi="仿宋" w:eastAsia="仿宋"/>
          <w:szCs w:val="21"/>
        </w:rPr>
        <w:fldChar w:fldCharType="end"/>
      </w:r>
    </w:p>
    <w:p w14:paraId="315B709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_Toc30283 </w:instrText>
      </w:r>
      <w:r>
        <w:rPr>
          <w:rFonts w:hint="eastAsia" w:ascii="仿宋" w:hAnsi="仿宋" w:eastAsia="仿宋"/>
          <w:szCs w:val="21"/>
        </w:rPr>
        <w:fldChar w:fldCharType="separate"/>
      </w:r>
      <w:r>
        <w:rPr>
          <w:rFonts w:hint="eastAsia" w:ascii="仿宋" w:hAnsi="仿宋" w:eastAsia="仿宋"/>
          <w:szCs w:val="24"/>
        </w:rPr>
        <w:t>四、采购终止</w:t>
      </w:r>
      <w:r>
        <w:tab/>
      </w:r>
      <w:r>
        <w:fldChar w:fldCharType="begin"/>
      </w:r>
      <w:r>
        <w:instrText xml:space="preserve"> PAGEREF _Toc30283 </w:instrText>
      </w:r>
      <w:r>
        <w:fldChar w:fldCharType="separate"/>
      </w:r>
      <w:r>
        <w:t>- 18 -</w:t>
      </w:r>
      <w:r>
        <w:fldChar w:fldCharType="end"/>
      </w:r>
      <w:r>
        <w:rPr>
          <w:rFonts w:hint="eastAsia" w:ascii="仿宋" w:hAnsi="仿宋" w:eastAsia="仿宋"/>
          <w:szCs w:val="21"/>
        </w:rPr>
        <w:fldChar w:fldCharType="end"/>
      </w:r>
    </w:p>
    <w:p w14:paraId="3FC93EBF">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_Toc11249 </w:instrText>
      </w:r>
      <w:r>
        <w:rPr>
          <w:rFonts w:hint="eastAsia" w:ascii="仿宋" w:hAnsi="仿宋" w:eastAsia="仿宋"/>
          <w:szCs w:val="21"/>
        </w:rPr>
        <w:fldChar w:fldCharType="separate"/>
      </w:r>
      <w:r>
        <w:rPr>
          <w:rFonts w:hint="eastAsia" w:ascii="仿宋" w:hAnsi="仿宋" w:eastAsia="仿宋"/>
          <w:szCs w:val="30"/>
        </w:rPr>
        <w:t>第五篇  供应商须知</w:t>
      </w:r>
      <w:r>
        <w:tab/>
      </w:r>
      <w:r>
        <w:fldChar w:fldCharType="begin"/>
      </w:r>
      <w:r>
        <w:instrText xml:space="preserve"> PAGEREF _Toc11249 </w:instrText>
      </w:r>
      <w:r>
        <w:fldChar w:fldCharType="separate"/>
      </w:r>
      <w:r>
        <w:t>- 19 -</w:t>
      </w:r>
      <w:r>
        <w:fldChar w:fldCharType="end"/>
      </w:r>
      <w:r>
        <w:rPr>
          <w:rFonts w:hint="eastAsia" w:ascii="仿宋" w:hAnsi="仿宋" w:eastAsia="仿宋"/>
          <w:szCs w:val="21"/>
        </w:rPr>
        <w:fldChar w:fldCharType="end"/>
      </w:r>
    </w:p>
    <w:p w14:paraId="13533601">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_Toc9232 </w:instrText>
      </w:r>
      <w:r>
        <w:rPr>
          <w:rFonts w:hint="eastAsia" w:ascii="仿宋" w:hAnsi="仿宋" w:eastAsia="仿宋"/>
          <w:szCs w:val="21"/>
        </w:rPr>
        <w:fldChar w:fldCharType="separate"/>
      </w:r>
      <w:r>
        <w:rPr>
          <w:rFonts w:hint="eastAsia" w:ascii="仿宋" w:hAnsi="仿宋" w:eastAsia="仿宋"/>
          <w:szCs w:val="24"/>
        </w:rPr>
        <w:t>一、磋商费用</w:t>
      </w:r>
      <w:r>
        <w:tab/>
      </w:r>
      <w:r>
        <w:fldChar w:fldCharType="begin"/>
      </w:r>
      <w:r>
        <w:instrText xml:space="preserve"> PAGEREF _Toc9232 </w:instrText>
      </w:r>
      <w:r>
        <w:fldChar w:fldCharType="separate"/>
      </w:r>
      <w:r>
        <w:t>- 19 -</w:t>
      </w:r>
      <w:r>
        <w:fldChar w:fldCharType="end"/>
      </w:r>
      <w:r>
        <w:rPr>
          <w:rFonts w:hint="eastAsia" w:ascii="仿宋" w:hAnsi="仿宋" w:eastAsia="仿宋"/>
          <w:szCs w:val="21"/>
        </w:rPr>
        <w:fldChar w:fldCharType="end"/>
      </w:r>
    </w:p>
    <w:p w14:paraId="583ECE0E">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_Toc17776 </w:instrText>
      </w:r>
      <w:r>
        <w:rPr>
          <w:rFonts w:hint="eastAsia" w:ascii="仿宋" w:hAnsi="仿宋" w:eastAsia="仿宋"/>
          <w:szCs w:val="21"/>
        </w:rPr>
        <w:fldChar w:fldCharType="separate"/>
      </w:r>
      <w:r>
        <w:rPr>
          <w:rFonts w:hint="eastAsia" w:ascii="仿宋" w:hAnsi="仿宋" w:eastAsia="仿宋"/>
          <w:szCs w:val="24"/>
        </w:rPr>
        <w:t>二、竞争性磋商文件</w:t>
      </w:r>
      <w:r>
        <w:tab/>
      </w:r>
      <w:r>
        <w:fldChar w:fldCharType="begin"/>
      </w:r>
      <w:r>
        <w:instrText xml:space="preserve"> PAGEREF _Toc17776 </w:instrText>
      </w:r>
      <w:r>
        <w:fldChar w:fldCharType="separate"/>
      </w:r>
      <w:r>
        <w:t>- 19 -</w:t>
      </w:r>
      <w:r>
        <w:fldChar w:fldCharType="end"/>
      </w:r>
      <w:r>
        <w:rPr>
          <w:rFonts w:hint="eastAsia" w:ascii="仿宋" w:hAnsi="仿宋" w:eastAsia="仿宋"/>
          <w:szCs w:val="21"/>
        </w:rPr>
        <w:fldChar w:fldCharType="end"/>
      </w:r>
    </w:p>
    <w:p w14:paraId="0C2256D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_Toc1348 </w:instrText>
      </w:r>
      <w:r>
        <w:rPr>
          <w:rFonts w:hint="eastAsia" w:ascii="仿宋" w:hAnsi="仿宋" w:eastAsia="仿宋"/>
          <w:szCs w:val="21"/>
        </w:rPr>
        <w:fldChar w:fldCharType="separate"/>
      </w:r>
      <w:r>
        <w:rPr>
          <w:rFonts w:hint="eastAsia" w:ascii="仿宋" w:hAnsi="仿宋" w:eastAsia="仿宋"/>
          <w:szCs w:val="24"/>
        </w:rPr>
        <w:t>三、磋商要求</w:t>
      </w:r>
      <w:r>
        <w:tab/>
      </w:r>
      <w:r>
        <w:fldChar w:fldCharType="begin"/>
      </w:r>
      <w:r>
        <w:instrText xml:space="preserve"> PAGEREF _Toc1348 </w:instrText>
      </w:r>
      <w:r>
        <w:fldChar w:fldCharType="separate"/>
      </w:r>
      <w:r>
        <w:t>- 19 -</w:t>
      </w:r>
      <w:r>
        <w:fldChar w:fldCharType="end"/>
      </w:r>
      <w:r>
        <w:rPr>
          <w:rFonts w:hint="eastAsia" w:ascii="仿宋" w:hAnsi="仿宋" w:eastAsia="仿宋"/>
          <w:szCs w:val="21"/>
        </w:rPr>
        <w:fldChar w:fldCharType="end"/>
      </w:r>
    </w:p>
    <w:p w14:paraId="5B88B1C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_Toc22109 </w:instrText>
      </w:r>
      <w:r>
        <w:rPr>
          <w:rFonts w:hint="eastAsia" w:ascii="仿宋" w:hAnsi="仿宋" w:eastAsia="仿宋"/>
          <w:szCs w:val="21"/>
        </w:rPr>
        <w:fldChar w:fldCharType="separate"/>
      </w:r>
      <w:r>
        <w:rPr>
          <w:rFonts w:hint="eastAsia" w:ascii="仿宋" w:hAnsi="仿宋" w:eastAsia="仿宋"/>
          <w:szCs w:val="24"/>
        </w:rPr>
        <w:t>四、成交供应商的确认和变更</w:t>
      </w:r>
      <w:r>
        <w:tab/>
      </w:r>
      <w:r>
        <w:fldChar w:fldCharType="begin"/>
      </w:r>
      <w:r>
        <w:instrText xml:space="preserve"> PAGEREF _Toc22109 </w:instrText>
      </w:r>
      <w:r>
        <w:fldChar w:fldCharType="separate"/>
      </w:r>
      <w:r>
        <w:t>- 20 -</w:t>
      </w:r>
      <w:r>
        <w:fldChar w:fldCharType="end"/>
      </w:r>
      <w:r>
        <w:rPr>
          <w:rFonts w:hint="eastAsia" w:ascii="仿宋" w:hAnsi="仿宋" w:eastAsia="仿宋"/>
          <w:szCs w:val="21"/>
        </w:rPr>
        <w:fldChar w:fldCharType="end"/>
      </w:r>
    </w:p>
    <w:p w14:paraId="70794E00">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_Toc31753 </w:instrText>
      </w:r>
      <w:r>
        <w:rPr>
          <w:rFonts w:hint="eastAsia" w:ascii="仿宋" w:hAnsi="仿宋" w:eastAsia="仿宋"/>
          <w:szCs w:val="21"/>
        </w:rPr>
        <w:fldChar w:fldCharType="separate"/>
      </w:r>
      <w:r>
        <w:rPr>
          <w:rFonts w:hint="eastAsia" w:ascii="仿宋" w:hAnsi="仿宋" w:eastAsia="仿宋"/>
          <w:szCs w:val="24"/>
        </w:rPr>
        <w:t>五、成交通知</w:t>
      </w:r>
      <w:r>
        <w:tab/>
      </w:r>
      <w:r>
        <w:fldChar w:fldCharType="begin"/>
      </w:r>
      <w:r>
        <w:instrText xml:space="preserve"> PAGEREF _Toc31753 </w:instrText>
      </w:r>
      <w:r>
        <w:fldChar w:fldCharType="separate"/>
      </w:r>
      <w:r>
        <w:t>- 21 -</w:t>
      </w:r>
      <w:r>
        <w:fldChar w:fldCharType="end"/>
      </w:r>
      <w:r>
        <w:rPr>
          <w:rFonts w:hint="eastAsia" w:ascii="仿宋" w:hAnsi="仿宋" w:eastAsia="仿宋"/>
          <w:szCs w:val="21"/>
        </w:rPr>
        <w:fldChar w:fldCharType="end"/>
      </w:r>
    </w:p>
    <w:p w14:paraId="14971FE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_Toc8206 </w:instrText>
      </w:r>
      <w:r>
        <w:rPr>
          <w:rFonts w:hint="eastAsia" w:ascii="仿宋" w:hAnsi="仿宋" w:eastAsia="仿宋"/>
          <w:szCs w:val="21"/>
        </w:rPr>
        <w:fldChar w:fldCharType="separate"/>
      </w:r>
      <w:r>
        <w:rPr>
          <w:rFonts w:hint="eastAsia" w:ascii="仿宋" w:hAnsi="仿宋" w:eastAsia="仿宋"/>
          <w:szCs w:val="24"/>
        </w:rPr>
        <w:t>六、关于质疑和投诉</w:t>
      </w:r>
      <w:r>
        <w:tab/>
      </w:r>
      <w:r>
        <w:fldChar w:fldCharType="begin"/>
      </w:r>
      <w:r>
        <w:instrText xml:space="preserve"> PAGEREF _Toc8206 </w:instrText>
      </w:r>
      <w:r>
        <w:fldChar w:fldCharType="separate"/>
      </w:r>
      <w:r>
        <w:t>- 21 -</w:t>
      </w:r>
      <w:r>
        <w:fldChar w:fldCharType="end"/>
      </w:r>
      <w:r>
        <w:rPr>
          <w:rFonts w:hint="eastAsia" w:ascii="仿宋" w:hAnsi="仿宋" w:eastAsia="仿宋"/>
          <w:szCs w:val="21"/>
        </w:rPr>
        <w:fldChar w:fldCharType="end"/>
      </w:r>
    </w:p>
    <w:p w14:paraId="0661E93B">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_Toc5391 </w:instrText>
      </w:r>
      <w:r>
        <w:rPr>
          <w:rFonts w:hint="eastAsia" w:ascii="仿宋" w:hAnsi="仿宋" w:eastAsia="仿宋"/>
          <w:szCs w:val="21"/>
        </w:rPr>
        <w:fldChar w:fldCharType="separate"/>
      </w:r>
      <w:r>
        <w:rPr>
          <w:rFonts w:hint="eastAsia" w:ascii="仿宋" w:hAnsi="仿宋" w:eastAsia="仿宋"/>
          <w:szCs w:val="24"/>
        </w:rPr>
        <w:t>七、采购代理服务费</w:t>
      </w:r>
      <w:r>
        <w:tab/>
      </w:r>
      <w:r>
        <w:fldChar w:fldCharType="begin"/>
      </w:r>
      <w:r>
        <w:instrText xml:space="preserve"> PAGEREF _Toc5391 </w:instrText>
      </w:r>
      <w:r>
        <w:fldChar w:fldCharType="separate"/>
      </w:r>
      <w:r>
        <w:t>- 22 -</w:t>
      </w:r>
      <w:r>
        <w:fldChar w:fldCharType="end"/>
      </w:r>
      <w:r>
        <w:rPr>
          <w:rFonts w:hint="eastAsia" w:ascii="仿宋" w:hAnsi="仿宋" w:eastAsia="仿宋"/>
          <w:szCs w:val="21"/>
        </w:rPr>
        <w:fldChar w:fldCharType="end"/>
      </w:r>
    </w:p>
    <w:p w14:paraId="54BC5C1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_Toc29258 </w:instrText>
      </w:r>
      <w:r>
        <w:rPr>
          <w:rFonts w:hint="eastAsia" w:ascii="仿宋" w:hAnsi="仿宋" w:eastAsia="仿宋"/>
          <w:szCs w:val="21"/>
        </w:rPr>
        <w:fldChar w:fldCharType="separate"/>
      </w:r>
      <w:r>
        <w:rPr>
          <w:rFonts w:hint="eastAsia" w:ascii="仿宋" w:hAnsi="仿宋" w:eastAsia="仿宋"/>
          <w:szCs w:val="24"/>
        </w:rPr>
        <w:t>八、签订合同</w:t>
      </w:r>
      <w:r>
        <w:tab/>
      </w:r>
      <w:r>
        <w:fldChar w:fldCharType="begin"/>
      </w:r>
      <w:r>
        <w:instrText xml:space="preserve"> PAGEREF _Toc29258 </w:instrText>
      </w:r>
      <w:r>
        <w:fldChar w:fldCharType="separate"/>
      </w:r>
      <w:r>
        <w:t>- 22 -</w:t>
      </w:r>
      <w:r>
        <w:fldChar w:fldCharType="end"/>
      </w:r>
      <w:r>
        <w:rPr>
          <w:rFonts w:hint="eastAsia" w:ascii="仿宋" w:hAnsi="仿宋" w:eastAsia="仿宋"/>
          <w:szCs w:val="21"/>
        </w:rPr>
        <w:fldChar w:fldCharType="end"/>
      </w:r>
    </w:p>
    <w:p w14:paraId="44FFA7CE">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_Toc18324 </w:instrText>
      </w:r>
      <w:r>
        <w:rPr>
          <w:rFonts w:hint="eastAsia" w:ascii="仿宋" w:hAnsi="仿宋" w:eastAsia="仿宋"/>
          <w:szCs w:val="21"/>
        </w:rPr>
        <w:fldChar w:fldCharType="separate"/>
      </w:r>
      <w:r>
        <w:rPr>
          <w:rFonts w:hint="eastAsia" w:ascii="仿宋" w:hAnsi="仿宋" w:eastAsia="仿宋"/>
          <w:szCs w:val="24"/>
        </w:rPr>
        <w:t>九、</w:t>
      </w:r>
      <w:r>
        <w:rPr>
          <w:rFonts w:hint="eastAsia" w:ascii="仿宋" w:hAnsi="仿宋" w:eastAsia="仿宋"/>
        </w:rPr>
        <w:t>政府采购信用融资</w:t>
      </w:r>
      <w:r>
        <w:tab/>
      </w:r>
      <w:r>
        <w:fldChar w:fldCharType="begin"/>
      </w:r>
      <w:r>
        <w:instrText xml:space="preserve"> PAGEREF _Toc18324 </w:instrText>
      </w:r>
      <w:r>
        <w:fldChar w:fldCharType="separate"/>
      </w:r>
      <w:r>
        <w:t>- 22 -</w:t>
      </w:r>
      <w:r>
        <w:fldChar w:fldCharType="end"/>
      </w:r>
      <w:r>
        <w:rPr>
          <w:rFonts w:hint="eastAsia" w:ascii="仿宋" w:hAnsi="仿宋" w:eastAsia="仿宋"/>
          <w:szCs w:val="21"/>
        </w:rPr>
        <w:fldChar w:fldCharType="end"/>
      </w:r>
    </w:p>
    <w:p w14:paraId="47AEC20A">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_Toc23480 </w:instrText>
      </w:r>
      <w:r>
        <w:rPr>
          <w:rFonts w:hint="eastAsia" w:ascii="仿宋" w:hAnsi="仿宋" w:eastAsia="仿宋"/>
          <w:szCs w:val="21"/>
        </w:rPr>
        <w:fldChar w:fldCharType="separate"/>
      </w:r>
      <w:r>
        <w:rPr>
          <w:rFonts w:hint="eastAsia" w:ascii="仿宋" w:hAnsi="仿宋" w:eastAsia="仿宋"/>
          <w:szCs w:val="30"/>
        </w:rPr>
        <w:t>第六篇  合同草案条款</w:t>
      </w:r>
      <w:r>
        <w:tab/>
      </w:r>
      <w:r>
        <w:fldChar w:fldCharType="begin"/>
      </w:r>
      <w:r>
        <w:instrText xml:space="preserve"> PAGEREF _Toc23480 </w:instrText>
      </w:r>
      <w:r>
        <w:fldChar w:fldCharType="separate"/>
      </w:r>
      <w:r>
        <w:t>- 23 -</w:t>
      </w:r>
      <w:r>
        <w:fldChar w:fldCharType="end"/>
      </w:r>
      <w:r>
        <w:rPr>
          <w:rFonts w:hint="eastAsia" w:ascii="仿宋" w:hAnsi="仿宋" w:eastAsia="仿宋"/>
          <w:szCs w:val="21"/>
        </w:rPr>
        <w:fldChar w:fldCharType="end"/>
      </w:r>
    </w:p>
    <w:p w14:paraId="5A56D716">
      <w:pPr>
        <w:pStyle w:val="45"/>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_Toc4726 </w:instrText>
      </w:r>
      <w:r>
        <w:rPr>
          <w:rFonts w:hint="eastAsia" w:ascii="仿宋" w:hAnsi="仿宋" w:eastAsia="仿宋"/>
          <w:szCs w:val="21"/>
        </w:rPr>
        <w:fldChar w:fldCharType="separate"/>
      </w:r>
      <w:r>
        <w:rPr>
          <w:rFonts w:hint="eastAsia" w:ascii="仿宋" w:hAnsi="仿宋" w:eastAsia="仿宋"/>
          <w:szCs w:val="30"/>
        </w:rPr>
        <w:t>第七篇  响应文件编制要求</w:t>
      </w:r>
      <w:r>
        <w:tab/>
      </w:r>
      <w:r>
        <w:fldChar w:fldCharType="begin"/>
      </w:r>
      <w:r>
        <w:instrText xml:space="preserve"> PAGEREF _Toc4726 </w:instrText>
      </w:r>
      <w:r>
        <w:fldChar w:fldCharType="separate"/>
      </w:r>
      <w:r>
        <w:t>- 26 -</w:t>
      </w:r>
      <w:r>
        <w:fldChar w:fldCharType="end"/>
      </w:r>
      <w:r>
        <w:rPr>
          <w:rFonts w:hint="eastAsia" w:ascii="仿宋" w:hAnsi="仿宋" w:eastAsia="仿宋"/>
          <w:szCs w:val="21"/>
        </w:rPr>
        <w:fldChar w:fldCharType="end"/>
      </w:r>
    </w:p>
    <w:p w14:paraId="75D8491C">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_Toc18220 </w:instrText>
      </w:r>
      <w:r>
        <w:rPr>
          <w:rFonts w:hint="eastAsia" w:ascii="仿宋" w:hAnsi="仿宋" w:eastAsia="仿宋"/>
          <w:szCs w:val="21"/>
        </w:rPr>
        <w:fldChar w:fldCharType="separate"/>
      </w:r>
      <w:r>
        <w:rPr>
          <w:rFonts w:hint="eastAsia" w:ascii="仿宋" w:hAnsi="仿宋" w:eastAsia="仿宋"/>
          <w:szCs w:val="24"/>
        </w:rPr>
        <w:t>一、经济部分</w:t>
      </w:r>
      <w:r>
        <w:tab/>
      </w:r>
      <w:r>
        <w:fldChar w:fldCharType="begin"/>
      </w:r>
      <w:r>
        <w:instrText xml:space="preserve"> PAGEREF _Toc18220 </w:instrText>
      </w:r>
      <w:r>
        <w:fldChar w:fldCharType="separate"/>
      </w:r>
      <w:r>
        <w:t>- 27 -</w:t>
      </w:r>
      <w:r>
        <w:fldChar w:fldCharType="end"/>
      </w:r>
      <w:r>
        <w:rPr>
          <w:rFonts w:hint="eastAsia" w:ascii="仿宋" w:hAnsi="仿宋" w:eastAsia="仿宋"/>
          <w:szCs w:val="21"/>
        </w:rPr>
        <w:fldChar w:fldCharType="end"/>
      </w:r>
    </w:p>
    <w:p w14:paraId="58510996">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_Toc18148 </w:instrText>
      </w:r>
      <w:r>
        <w:rPr>
          <w:rFonts w:hint="eastAsia" w:ascii="仿宋" w:hAnsi="仿宋" w:eastAsia="仿宋"/>
          <w:szCs w:val="21"/>
        </w:rPr>
        <w:fldChar w:fldCharType="separate"/>
      </w:r>
      <w:r>
        <w:rPr>
          <w:rFonts w:hint="eastAsia" w:ascii="仿宋" w:hAnsi="仿宋" w:eastAsia="仿宋"/>
          <w:szCs w:val="24"/>
        </w:rPr>
        <w:t>二、服务部分</w:t>
      </w:r>
      <w:r>
        <w:tab/>
      </w:r>
      <w:r>
        <w:fldChar w:fldCharType="begin"/>
      </w:r>
      <w:r>
        <w:instrText xml:space="preserve"> PAGEREF _Toc18148 </w:instrText>
      </w:r>
      <w:r>
        <w:fldChar w:fldCharType="separate"/>
      </w:r>
      <w:r>
        <w:t>- 29 -</w:t>
      </w:r>
      <w:r>
        <w:fldChar w:fldCharType="end"/>
      </w:r>
      <w:r>
        <w:rPr>
          <w:rFonts w:hint="eastAsia" w:ascii="仿宋" w:hAnsi="仿宋" w:eastAsia="仿宋"/>
          <w:szCs w:val="21"/>
        </w:rPr>
        <w:fldChar w:fldCharType="end"/>
      </w:r>
    </w:p>
    <w:p w14:paraId="688538F2">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_Toc13347 </w:instrText>
      </w:r>
      <w:r>
        <w:rPr>
          <w:rFonts w:hint="eastAsia" w:ascii="仿宋" w:hAnsi="仿宋" w:eastAsia="仿宋"/>
          <w:szCs w:val="21"/>
        </w:rPr>
        <w:fldChar w:fldCharType="separate"/>
      </w:r>
      <w:r>
        <w:rPr>
          <w:rFonts w:hint="eastAsia" w:ascii="仿宋" w:hAnsi="仿宋" w:eastAsia="仿宋"/>
          <w:szCs w:val="24"/>
        </w:rPr>
        <w:t>三、商务部分</w:t>
      </w:r>
      <w:r>
        <w:tab/>
      </w:r>
      <w:r>
        <w:fldChar w:fldCharType="begin"/>
      </w:r>
      <w:r>
        <w:instrText xml:space="preserve"> PAGEREF _Toc13347 </w:instrText>
      </w:r>
      <w:r>
        <w:fldChar w:fldCharType="separate"/>
      </w:r>
      <w:r>
        <w:t>- 31 -</w:t>
      </w:r>
      <w:r>
        <w:fldChar w:fldCharType="end"/>
      </w:r>
      <w:r>
        <w:rPr>
          <w:rFonts w:hint="eastAsia" w:ascii="仿宋" w:hAnsi="仿宋" w:eastAsia="仿宋"/>
          <w:szCs w:val="21"/>
        </w:rPr>
        <w:fldChar w:fldCharType="end"/>
      </w:r>
    </w:p>
    <w:p w14:paraId="5E03C393">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_Toc5475 </w:instrText>
      </w:r>
      <w:r>
        <w:rPr>
          <w:rFonts w:hint="eastAsia" w:ascii="仿宋" w:hAnsi="仿宋" w:eastAsia="仿宋"/>
          <w:szCs w:val="21"/>
        </w:rPr>
        <w:fldChar w:fldCharType="separate"/>
      </w:r>
      <w:r>
        <w:rPr>
          <w:rFonts w:hint="eastAsia" w:ascii="仿宋" w:hAnsi="仿宋" w:eastAsia="仿宋"/>
          <w:szCs w:val="24"/>
        </w:rPr>
        <w:t>四、资格条件及其他</w:t>
      </w:r>
      <w:r>
        <w:tab/>
      </w:r>
      <w:r>
        <w:fldChar w:fldCharType="begin"/>
      </w:r>
      <w:r>
        <w:instrText xml:space="preserve"> PAGEREF _Toc5475 </w:instrText>
      </w:r>
      <w:r>
        <w:fldChar w:fldCharType="separate"/>
      </w:r>
      <w:r>
        <w:t>- 33 -</w:t>
      </w:r>
      <w:r>
        <w:fldChar w:fldCharType="end"/>
      </w:r>
      <w:r>
        <w:rPr>
          <w:rFonts w:hint="eastAsia" w:ascii="仿宋" w:hAnsi="仿宋" w:eastAsia="仿宋"/>
          <w:szCs w:val="21"/>
        </w:rPr>
        <w:fldChar w:fldCharType="end"/>
      </w:r>
    </w:p>
    <w:p w14:paraId="6031E915">
      <w:pPr>
        <w:pStyle w:val="45"/>
        <w:tabs>
          <w:tab w:val="right" w:leader="dot" w:pos="9412"/>
        </w:tabs>
        <w:ind w:firstLine="560" w:firstLineChars="200"/>
      </w:pPr>
      <w:r>
        <w:rPr>
          <w:rFonts w:hint="eastAsia" w:ascii="仿宋" w:hAnsi="仿宋" w:eastAsia="仿宋"/>
          <w:szCs w:val="21"/>
        </w:rPr>
        <w:fldChar w:fldCharType="begin"/>
      </w:r>
      <w:r>
        <w:rPr>
          <w:rFonts w:hint="eastAsia" w:ascii="仿宋" w:hAnsi="仿宋" w:eastAsia="仿宋"/>
          <w:szCs w:val="21"/>
        </w:rPr>
        <w:instrText xml:space="preserve"> HYPERLINK \l _Toc27672 </w:instrText>
      </w:r>
      <w:r>
        <w:rPr>
          <w:rFonts w:hint="eastAsia" w:ascii="仿宋" w:hAnsi="仿宋" w:eastAsia="仿宋"/>
          <w:szCs w:val="21"/>
        </w:rPr>
        <w:fldChar w:fldCharType="separate"/>
      </w:r>
      <w:r>
        <w:rPr>
          <w:rFonts w:hint="eastAsia" w:ascii="仿宋" w:hAnsi="仿宋" w:eastAsia="仿宋"/>
          <w:szCs w:val="24"/>
        </w:rPr>
        <w:t>五、其他</w:t>
      </w:r>
      <w:r>
        <w:tab/>
      </w:r>
      <w:r>
        <w:fldChar w:fldCharType="begin"/>
      </w:r>
      <w:r>
        <w:instrText xml:space="preserve"> PAGEREF _Toc27672 </w:instrText>
      </w:r>
      <w:r>
        <w:fldChar w:fldCharType="separate"/>
      </w:r>
      <w:r>
        <w:t>- 38 -</w:t>
      </w:r>
      <w:r>
        <w:fldChar w:fldCharType="end"/>
      </w:r>
      <w:r>
        <w:rPr>
          <w:rFonts w:hint="eastAsia" w:ascii="仿宋" w:hAnsi="仿宋" w:eastAsia="仿宋"/>
          <w:szCs w:val="21"/>
        </w:rPr>
        <w:fldChar w:fldCharType="end"/>
      </w:r>
    </w:p>
    <w:p w14:paraId="123259B4">
      <w:pPr>
        <w:pStyle w:val="29"/>
        <w:tabs>
          <w:tab w:val="right" w:leader="dot" w:pos="9412"/>
        </w:tabs>
      </w:pPr>
      <w:r>
        <w:rPr>
          <w:rFonts w:hint="eastAsia" w:ascii="仿宋" w:hAnsi="仿宋" w:eastAsia="仿宋"/>
          <w:szCs w:val="21"/>
        </w:rPr>
        <w:fldChar w:fldCharType="begin"/>
      </w:r>
      <w:r>
        <w:rPr>
          <w:rFonts w:hint="eastAsia" w:ascii="仿宋" w:hAnsi="仿宋" w:eastAsia="仿宋"/>
          <w:szCs w:val="21"/>
        </w:rPr>
        <w:instrText xml:space="preserve"> HYPERLINK \l _Toc22605 </w:instrText>
      </w:r>
      <w:r>
        <w:rPr>
          <w:rFonts w:hint="eastAsia" w:ascii="仿宋" w:hAnsi="仿宋" w:eastAsia="仿宋"/>
          <w:szCs w:val="21"/>
        </w:rPr>
        <w:fldChar w:fldCharType="separate"/>
      </w:r>
      <w:r>
        <w:rPr>
          <w:rFonts w:hint="eastAsia" w:ascii="仿宋" w:hAnsi="仿宋" w:eastAsia="仿宋"/>
          <w:szCs w:val="24"/>
        </w:rPr>
        <w:t>六、其他应提供的资料</w:t>
      </w:r>
      <w:r>
        <w:tab/>
      </w:r>
      <w:r>
        <w:fldChar w:fldCharType="begin"/>
      </w:r>
      <w:r>
        <w:instrText xml:space="preserve"> PAGEREF _Toc22605 </w:instrText>
      </w:r>
      <w:r>
        <w:fldChar w:fldCharType="separate"/>
      </w:r>
      <w:r>
        <w:t>- 42 -</w:t>
      </w:r>
      <w:r>
        <w:fldChar w:fldCharType="end"/>
      </w:r>
      <w:r>
        <w:rPr>
          <w:rFonts w:hint="eastAsia" w:ascii="仿宋" w:hAnsi="仿宋" w:eastAsia="仿宋"/>
          <w:szCs w:val="21"/>
        </w:rPr>
        <w:fldChar w:fldCharType="end"/>
      </w:r>
    </w:p>
    <w:p w14:paraId="62422EFE">
      <w:pPr>
        <w:pStyle w:val="45"/>
        <w:tabs>
          <w:tab w:val="right" w:leader="dot" w:pos="9402"/>
        </w:tabs>
        <w:spacing w:line="480" w:lineRule="exact"/>
        <w:ind w:left="560"/>
        <w:jc w:val="center"/>
        <w:rPr>
          <w:rFonts w:ascii="仿宋" w:hAnsi="仿宋" w:eastAsia="仿宋"/>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szCs w:val="21"/>
        </w:rPr>
        <w:fldChar w:fldCharType="end"/>
      </w:r>
    </w:p>
    <w:p w14:paraId="66578B48">
      <w:pPr>
        <w:pStyle w:val="4"/>
        <w:spacing w:line="420" w:lineRule="exact"/>
        <w:jc w:val="center"/>
        <w:rPr>
          <w:rFonts w:ascii="仿宋" w:hAnsi="仿宋" w:eastAsia="仿宋"/>
          <w:b w:val="0"/>
          <w:szCs w:val="30"/>
        </w:rPr>
      </w:pPr>
      <w:bookmarkStart w:id="0" w:name="_Toc12789052"/>
      <w:bookmarkStart w:id="1" w:name="_Toc19903"/>
      <w:bookmarkStart w:id="2" w:name="_Toc11641050"/>
      <w:r>
        <w:rPr>
          <w:rFonts w:hint="eastAsia" w:ascii="仿宋" w:hAnsi="仿宋" w:eastAsia="仿宋"/>
          <w:b w:val="0"/>
          <w:sz w:val="36"/>
          <w:szCs w:val="30"/>
        </w:rPr>
        <w:t>第一篇  采购邀请书</w:t>
      </w:r>
      <w:bookmarkEnd w:id="0"/>
      <w:bookmarkEnd w:id="1"/>
      <w:bookmarkEnd w:id="2"/>
    </w:p>
    <w:p w14:paraId="7FF6E8DE">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重庆宏仁招标代理有限公司接受重庆市殡葬事业管理中心的委托，对《殡葬服务标志和设置规范》宣贯试点---垫江殡仪馆应用项目制作进行竞争性磋商采购。欢迎有资格的供应商前来参与磋商。</w:t>
      </w:r>
    </w:p>
    <w:p w14:paraId="1F8878E8">
      <w:pPr>
        <w:pStyle w:val="5"/>
        <w:spacing w:before="0" w:after="0" w:line="420" w:lineRule="exact"/>
        <w:rPr>
          <w:rFonts w:ascii="仿宋" w:hAnsi="仿宋" w:eastAsia="仿宋"/>
          <w:sz w:val="24"/>
          <w:szCs w:val="24"/>
        </w:rPr>
      </w:pPr>
      <w:bookmarkStart w:id="3" w:name="_Toc313893526"/>
      <w:bookmarkStart w:id="4" w:name="_Toc317775175"/>
      <w:bookmarkStart w:id="5" w:name="_Toc7949"/>
      <w:r>
        <w:rPr>
          <w:rFonts w:hint="eastAsia" w:ascii="仿宋" w:hAnsi="仿宋" w:eastAsia="仿宋"/>
          <w:sz w:val="24"/>
          <w:szCs w:val="24"/>
        </w:rPr>
        <w:t>一、竞争性磋商内容</w:t>
      </w:r>
      <w:bookmarkEnd w:id="3"/>
      <w:bookmarkEnd w:id="4"/>
      <w:bookmarkEnd w:id="5"/>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910"/>
        <w:gridCol w:w="1487"/>
        <w:gridCol w:w="3270"/>
        <w:gridCol w:w="1561"/>
      </w:tblGrid>
      <w:tr w14:paraId="1A03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8" w:type="dxa"/>
            <w:tcBorders>
              <w:top w:val="single" w:color="auto" w:sz="4" w:space="0"/>
              <w:left w:val="single" w:color="auto" w:sz="4" w:space="0"/>
              <w:right w:val="single" w:color="auto" w:sz="4" w:space="0"/>
            </w:tcBorders>
            <w:vAlign w:val="center"/>
          </w:tcPr>
          <w:p w14:paraId="104F98CC">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分包号</w:t>
            </w:r>
          </w:p>
        </w:tc>
        <w:tc>
          <w:tcPr>
            <w:tcW w:w="1910" w:type="dxa"/>
            <w:tcBorders>
              <w:top w:val="single" w:color="auto" w:sz="4" w:space="0"/>
              <w:left w:val="single" w:color="auto" w:sz="4" w:space="0"/>
              <w:right w:val="single" w:color="auto" w:sz="4" w:space="0"/>
            </w:tcBorders>
            <w:vAlign w:val="center"/>
          </w:tcPr>
          <w:p w14:paraId="41754B1B">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分包名称</w:t>
            </w:r>
          </w:p>
        </w:tc>
        <w:tc>
          <w:tcPr>
            <w:tcW w:w="1487" w:type="dxa"/>
            <w:tcBorders>
              <w:top w:val="single" w:color="auto" w:sz="4" w:space="0"/>
              <w:left w:val="single" w:color="auto" w:sz="4" w:space="0"/>
              <w:right w:val="single" w:color="auto" w:sz="4" w:space="0"/>
            </w:tcBorders>
            <w:vAlign w:val="center"/>
          </w:tcPr>
          <w:p w14:paraId="639DA586">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采购预算</w:t>
            </w:r>
          </w:p>
          <w:p w14:paraId="01B0B233">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（万元）</w:t>
            </w:r>
          </w:p>
        </w:tc>
        <w:tc>
          <w:tcPr>
            <w:tcW w:w="3270" w:type="dxa"/>
            <w:tcBorders>
              <w:top w:val="single" w:color="auto" w:sz="4" w:space="0"/>
              <w:left w:val="single" w:color="auto" w:sz="4" w:space="0"/>
              <w:right w:val="single" w:color="auto" w:sz="4" w:space="0"/>
            </w:tcBorders>
            <w:vAlign w:val="center"/>
          </w:tcPr>
          <w:p w14:paraId="4DB022CF">
            <w:pPr>
              <w:widowControl/>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磋商保证金</w:t>
            </w:r>
          </w:p>
          <w:p w14:paraId="5B2FD6E6">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（元）</w:t>
            </w:r>
          </w:p>
        </w:tc>
        <w:tc>
          <w:tcPr>
            <w:tcW w:w="1561" w:type="dxa"/>
            <w:tcBorders>
              <w:top w:val="single" w:color="auto" w:sz="4" w:space="0"/>
              <w:left w:val="single" w:color="auto" w:sz="4" w:space="0"/>
              <w:right w:val="single" w:color="auto" w:sz="4" w:space="0"/>
            </w:tcBorders>
            <w:vAlign w:val="center"/>
          </w:tcPr>
          <w:p w14:paraId="6E5959FF">
            <w:pPr>
              <w:spacing w:line="420" w:lineRule="exact"/>
              <w:jc w:val="center"/>
              <w:rPr>
                <w:rFonts w:ascii="仿宋" w:hAnsi="仿宋" w:eastAsia="仿宋"/>
              </w:rPr>
            </w:pPr>
            <w:r>
              <w:rPr>
                <w:rFonts w:hint="eastAsia" w:ascii="仿宋" w:hAnsi="仿宋" w:eastAsia="仿宋" w:cs="宋体"/>
                <w:b/>
                <w:bCs/>
                <w:kern w:val="0"/>
                <w:sz w:val="21"/>
                <w:szCs w:val="24"/>
              </w:rPr>
              <w:t>成交数量</w:t>
            </w:r>
          </w:p>
          <w:p w14:paraId="014C881A">
            <w:pPr>
              <w:spacing w:line="420" w:lineRule="exact"/>
              <w:jc w:val="center"/>
              <w:rPr>
                <w:rFonts w:ascii="仿宋" w:hAnsi="仿宋" w:eastAsia="仿宋" w:cs="宋体"/>
                <w:b/>
                <w:bCs/>
                <w:kern w:val="0"/>
                <w:sz w:val="21"/>
                <w:szCs w:val="24"/>
              </w:rPr>
            </w:pPr>
            <w:r>
              <w:rPr>
                <w:rFonts w:hint="eastAsia" w:ascii="仿宋" w:hAnsi="仿宋" w:eastAsia="仿宋" w:cs="宋体"/>
                <w:b/>
                <w:bCs/>
                <w:kern w:val="0"/>
                <w:sz w:val="21"/>
                <w:szCs w:val="24"/>
              </w:rPr>
              <w:t>（名）</w:t>
            </w:r>
          </w:p>
        </w:tc>
      </w:tr>
      <w:tr w14:paraId="636A6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88" w:type="dxa"/>
            <w:tcBorders>
              <w:top w:val="single" w:color="auto" w:sz="4" w:space="0"/>
              <w:left w:val="single" w:color="auto" w:sz="4" w:space="0"/>
              <w:right w:val="single" w:color="auto" w:sz="4" w:space="0"/>
            </w:tcBorders>
            <w:vAlign w:val="center"/>
          </w:tcPr>
          <w:p w14:paraId="6BD62406">
            <w:pPr>
              <w:widowControl/>
              <w:spacing w:line="420" w:lineRule="exact"/>
              <w:jc w:val="center"/>
              <w:rPr>
                <w:rFonts w:ascii="仿宋" w:hAnsi="仿宋" w:eastAsia="仿宋" w:cs="宋体"/>
                <w:kern w:val="0"/>
                <w:sz w:val="21"/>
                <w:szCs w:val="24"/>
              </w:rPr>
            </w:pPr>
            <w:bookmarkStart w:id="6" w:name="_Hlk344477914"/>
            <w:r>
              <w:rPr>
                <w:rFonts w:hint="eastAsia" w:ascii="仿宋" w:hAnsi="仿宋" w:eastAsia="仿宋" w:cs="宋体"/>
                <w:kern w:val="0"/>
                <w:sz w:val="21"/>
                <w:szCs w:val="24"/>
              </w:rPr>
              <w:t>1</w:t>
            </w:r>
          </w:p>
        </w:tc>
        <w:tc>
          <w:tcPr>
            <w:tcW w:w="1910" w:type="dxa"/>
            <w:tcBorders>
              <w:top w:val="single" w:color="auto" w:sz="4" w:space="0"/>
              <w:left w:val="single" w:color="auto" w:sz="4" w:space="0"/>
              <w:right w:val="single" w:color="auto" w:sz="4" w:space="0"/>
            </w:tcBorders>
            <w:vAlign w:val="center"/>
          </w:tcPr>
          <w:p w14:paraId="016449B1">
            <w:pPr>
              <w:widowControl/>
              <w:spacing w:line="420" w:lineRule="exact"/>
              <w:jc w:val="center"/>
              <w:rPr>
                <w:rFonts w:ascii="仿宋" w:hAnsi="仿宋" w:eastAsia="仿宋" w:cs="宋体"/>
                <w:kern w:val="0"/>
                <w:sz w:val="21"/>
                <w:szCs w:val="24"/>
              </w:rPr>
            </w:pPr>
            <w:r>
              <w:rPr>
                <w:rFonts w:hint="eastAsia" w:ascii="仿宋" w:hAnsi="仿宋" w:eastAsia="仿宋"/>
                <w:sz w:val="21"/>
                <w:szCs w:val="24"/>
              </w:rPr>
              <w:t>《殡葬服务标志和设置规范》宣贯试点---垫江殡仪馆应用项目制作</w:t>
            </w:r>
          </w:p>
        </w:tc>
        <w:tc>
          <w:tcPr>
            <w:tcW w:w="1487" w:type="dxa"/>
            <w:tcBorders>
              <w:top w:val="single" w:color="auto" w:sz="4" w:space="0"/>
              <w:left w:val="single" w:color="auto" w:sz="4" w:space="0"/>
              <w:right w:val="single" w:color="auto" w:sz="4" w:space="0"/>
            </w:tcBorders>
            <w:vAlign w:val="center"/>
          </w:tcPr>
          <w:p w14:paraId="05C4A98E">
            <w:pPr>
              <w:widowControl/>
              <w:spacing w:line="420" w:lineRule="exact"/>
              <w:jc w:val="center"/>
              <w:rPr>
                <w:rFonts w:ascii="仿宋" w:hAnsi="仿宋" w:eastAsia="仿宋" w:cs="宋体"/>
                <w:kern w:val="0"/>
                <w:sz w:val="21"/>
                <w:szCs w:val="24"/>
              </w:rPr>
            </w:pPr>
            <w:r>
              <w:rPr>
                <w:rFonts w:hint="eastAsia" w:ascii="仿宋" w:hAnsi="仿宋" w:eastAsia="仿宋" w:cs="宋体"/>
                <w:kern w:val="0"/>
                <w:sz w:val="21"/>
                <w:szCs w:val="24"/>
              </w:rPr>
              <w:t>12</w:t>
            </w:r>
          </w:p>
        </w:tc>
        <w:tc>
          <w:tcPr>
            <w:tcW w:w="3270" w:type="dxa"/>
            <w:tcBorders>
              <w:top w:val="single" w:color="auto" w:sz="4" w:space="0"/>
              <w:left w:val="single" w:color="auto" w:sz="4" w:space="0"/>
              <w:right w:val="single" w:color="auto" w:sz="4" w:space="0"/>
            </w:tcBorders>
            <w:vAlign w:val="center"/>
          </w:tcPr>
          <w:p w14:paraId="4B7102B2">
            <w:pPr>
              <w:widowControl/>
              <w:spacing w:line="420" w:lineRule="exact"/>
              <w:jc w:val="center"/>
              <w:rPr>
                <w:rFonts w:ascii="仿宋" w:hAnsi="仿宋" w:eastAsia="仿宋" w:cs="宋体"/>
                <w:kern w:val="0"/>
                <w:sz w:val="21"/>
                <w:szCs w:val="24"/>
              </w:rPr>
            </w:pPr>
            <w:r>
              <w:rPr>
                <w:rFonts w:hint="eastAsia" w:ascii="仿宋" w:hAnsi="仿宋" w:eastAsia="仿宋" w:cs="宋体"/>
                <w:kern w:val="0"/>
                <w:sz w:val="21"/>
                <w:szCs w:val="24"/>
              </w:rPr>
              <w:t>2400</w:t>
            </w:r>
          </w:p>
        </w:tc>
        <w:tc>
          <w:tcPr>
            <w:tcW w:w="1561" w:type="dxa"/>
            <w:tcBorders>
              <w:top w:val="single" w:color="auto" w:sz="4" w:space="0"/>
              <w:left w:val="single" w:color="auto" w:sz="4" w:space="0"/>
              <w:right w:val="single" w:color="auto" w:sz="4" w:space="0"/>
            </w:tcBorders>
          </w:tcPr>
          <w:p w14:paraId="5CBD69A7">
            <w:pPr>
              <w:widowControl/>
              <w:spacing w:line="420" w:lineRule="exact"/>
              <w:ind w:firstLine="630" w:firstLineChars="300"/>
              <w:rPr>
                <w:rFonts w:ascii="仿宋" w:hAnsi="仿宋" w:eastAsia="仿宋" w:cs="宋体"/>
                <w:kern w:val="0"/>
                <w:sz w:val="21"/>
                <w:szCs w:val="24"/>
              </w:rPr>
            </w:pPr>
            <w:r>
              <w:rPr>
                <w:rFonts w:hint="eastAsia" w:ascii="仿宋" w:hAnsi="仿宋" w:eastAsia="仿宋" w:cs="宋体"/>
                <w:kern w:val="0"/>
                <w:sz w:val="21"/>
                <w:szCs w:val="24"/>
              </w:rPr>
              <w:t>1</w:t>
            </w:r>
          </w:p>
        </w:tc>
      </w:tr>
      <w:bookmarkEnd w:id="6"/>
    </w:tbl>
    <w:p w14:paraId="5CDF215B">
      <w:pPr>
        <w:pStyle w:val="5"/>
        <w:spacing w:before="0" w:after="0" w:line="420" w:lineRule="exact"/>
        <w:rPr>
          <w:rFonts w:ascii="仿宋" w:hAnsi="仿宋" w:eastAsia="仿宋"/>
          <w:sz w:val="24"/>
          <w:szCs w:val="24"/>
        </w:rPr>
      </w:pPr>
      <w:bookmarkStart w:id="7" w:name="_Toc26644"/>
      <w:bookmarkStart w:id="8" w:name="_Toc373860293"/>
      <w:bookmarkStart w:id="9" w:name="_Toc317775178"/>
      <w:r>
        <w:rPr>
          <w:rFonts w:hint="eastAsia" w:ascii="仿宋" w:hAnsi="仿宋" w:eastAsia="仿宋"/>
          <w:sz w:val="24"/>
          <w:szCs w:val="24"/>
        </w:rPr>
        <w:t>二、资金来源</w:t>
      </w:r>
      <w:bookmarkEnd w:id="7"/>
    </w:p>
    <w:p w14:paraId="25F7325A">
      <w:pPr>
        <w:spacing w:line="420" w:lineRule="exact"/>
        <w:ind w:firstLine="480" w:firstLineChars="200"/>
        <w:rPr>
          <w:rFonts w:ascii="仿宋" w:hAnsi="仿宋" w:eastAsia="仿宋"/>
          <w:sz w:val="24"/>
          <w:szCs w:val="24"/>
        </w:rPr>
      </w:pPr>
      <w:r>
        <w:rPr>
          <w:rFonts w:hint="eastAsia" w:ascii="仿宋" w:hAnsi="仿宋" w:eastAsia="仿宋"/>
          <w:sz w:val="24"/>
          <w:szCs w:val="24"/>
        </w:rPr>
        <w:t>自有资金</w:t>
      </w:r>
    </w:p>
    <w:p w14:paraId="165CFC42">
      <w:pPr>
        <w:pStyle w:val="5"/>
        <w:spacing w:before="0" w:after="0" w:line="420" w:lineRule="exact"/>
        <w:rPr>
          <w:rFonts w:ascii="仿宋" w:hAnsi="仿宋" w:eastAsia="仿宋"/>
          <w:sz w:val="24"/>
          <w:szCs w:val="24"/>
        </w:rPr>
      </w:pPr>
      <w:bookmarkStart w:id="10" w:name="_Toc1048"/>
      <w:r>
        <w:rPr>
          <w:rFonts w:hint="eastAsia" w:ascii="仿宋" w:hAnsi="仿宋" w:eastAsia="仿宋"/>
          <w:sz w:val="24"/>
          <w:szCs w:val="24"/>
        </w:rPr>
        <w:t>三、供应商资格条件</w:t>
      </w:r>
      <w:bookmarkEnd w:id="10"/>
    </w:p>
    <w:p w14:paraId="464B11CF">
      <w:pPr>
        <w:spacing w:line="420" w:lineRule="exact"/>
        <w:ind w:firstLine="480" w:firstLineChars="200"/>
        <w:rPr>
          <w:rFonts w:ascii="仿宋" w:hAnsi="仿宋" w:eastAsia="仿宋"/>
          <w:sz w:val="24"/>
          <w:szCs w:val="24"/>
        </w:rPr>
      </w:pPr>
      <w:r>
        <w:rPr>
          <w:rFonts w:hint="eastAsia" w:ascii="仿宋" w:hAnsi="仿宋" w:eastAsia="仿宋"/>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14:paraId="1033B812">
      <w:pPr>
        <w:spacing w:line="420" w:lineRule="exact"/>
        <w:ind w:firstLine="240" w:firstLineChars="100"/>
        <w:rPr>
          <w:rFonts w:ascii="仿宋" w:hAnsi="仿宋" w:eastAsia="仿宋"/>
          <w:sz w:val="24"/>
          <w:szCs w:val="24"/>
        </w:rPr>
      </w:pPr>
      <w:r>
        <w:rPr>
          <w:rFonts w:hint="eastAsia" w:ascii="仿宋" w:hAnsi="仿宋" w:eastAsia="仿宋"/>
          <w:sz w:val="24"/>
          <w:szCs w:val="24"/>
        </w:rPr>
        <w:t>（一）基本资格条件</w:t>
      </w:r>
    </w:p>
    <w:p w14:paraId="3EFEC19D">
      <w:pPr>
        <w:spacing w:line="420" w:lineRule="exact"/>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14:paraId="110224CF">
      <w:pPr>
        <w:spacing w:line="420" w:lineRule="exact"/>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14:paraId="51AE070F">
      <w:pPr>
        <w:spacing w:line="420" w:lineRule="exact"/>
        <w:ind w:firstLine="480" w:firstLineChars="200"/>
        <w:rPr>
          <w:rFonts w:ascii="仿宋" w:hAnsi="仿宋" w:eastAsia="仿宋"/>
          <w:sz w:val="24"/>
          <w:szCs w:val="24"/>
        </w:rPr>
      </w:pPr>
      <w:r>
        <w:rPr>
          <w:rFonts w:hint="eastAsia" w:ascii="仿宋" w:hAnsi="仿宋" w:eastAsia="仿宋"/>
          <w:sz w:val="24"/>
          <w:szCs w:val="24"/>
        </w:rPr>
        <w:t>3、具有履行合同所必需的设备和专业技术能力；</w:t>
      </w:r>
    </w:p>
    <w:p w14:paraId="7354F97C">
      <w:pPr>
        <w:spacing w:line="420" w:lineRule="exact"/>
        <w:ind w:firstLine="480" w:firstLineChars="200"/>
        <w:rPr>
          <w:rFonts w:ascii="仿宋" w:hAnsi="仿宋" w:eastAsia="仿宋"/>
          <w:sz w:val="24"/>
          <w:szCs w:val="24"/>
        </w:rPr>
      </w:pPr>
      <w:r>
        <w:rPr>
          <w:rFonts w:hint="eastAsia" w:ascii="仿宋" w:hAnsi="仿宋" w:eastAsia="仿宋"/>
          <w:sz w:val="24"/>
          <w:szCs w:val="24"/>
        </w:rPr>
        <w:t>4、有依法缴纳税收和社会保障资金的良好记录；</w:t>
      </w:r>
    </w:p>
    <w:p w14:paraId="1A64E663">
      <w:pPr>
        <w:spacing w:line="420" w:lineRule="exact"/>
        <w:ind w:firstLine="480" w:firstLineChars="200"/>
        <w:rPr>
          <w:rFonts w:ascii="仿宋" w:hAnsi="仿宋" w:eastAsia="仿宋"/>
          <w:sz w:val="24"/>
          <w:szCs w:val="24"/>
        </w:rPr>
      </w:pPr>
      <w:r>
        <w:rPr>
          <w:rFonts w:hint="eastAsia" w:ascii="仿宋" w:hAnsi="仿宋" w:eastAsia="仿宋"/>
          <w:sz w:val="24"/>
          <w:szCs w:val="24"/>
        </w:rPr>
        <w:t>5、参加政府采购活动前三年内，在经营活动中没有重大违法记录；</w:t>
      </w:r>
    </w:p>
    <w:p w14:paraId="60B177F6">
      <w:pPr>
        <w:spacing w:line="420" w:lineRule="exact"/>
        <w:ind w:firstLine="480" w:firstLineChars="200"/>
        <w:rPr>
          <w:rFonts w:ascii="仿宋" w:hAnsi="仿宋" w:eastAsia="仿宋"/>
          <w:sz w:val="24"/>
          <w:szCs w:val="24"/>
        </w:rPr>
      </w:pPr>
      <w:r>
        <w:rPr>
          <w:rFonts w:hint="eastAsia" w:ascii="仿宋" w:hAnsi="仿宋" w:eastAsia="仿宋"/>
          <w:sz w:val="24"/>
          <w:szCs w:val="24"/>
        </w:rPr>
        <w:t>6、法律、行政法规规定的其他条件。</w:t>
      </w:r>
    </w:p>
    <w:p w14:paraId="5F2176E5">
      <w:pPr>
        <w:pStyle w:val="2"/>
        <w:rPr>
          <w:rFonts w:ascii="宋体" w:hAnsi="宋体" w:eastAsia="宋体" w:cs="宋体"/>
        </w:rPr>
      </w:pPr>
      <w:r>
        <w:rPr>
          <w:rFonts w:hint="eastAsia" w:ascii="宋体" w:hAnsi="宋体" w:eastAsia="宋体" w:cs="宋体"/>
        </w:rPr>
        <w:t xml:space="preserve">  </w:t>
      </w:r>
    </w:p>
    <w:p w14:paraId="2FEA5119">
      <w:pPr>
        <w:pStyle w:val="5"/>
        <w:spacing w:before="0" w:after="0" w:line="420" w:lineRule="exact"/>
        <w:rPr>
          <w:rFonts w:ascii="仿宋" w:hAnsi="仿宋" w:eastAsia="仿宋"/>
          <w:sz w:val="24"/>
          <w:szCs w:val="24"/>
        </w:rPr>
      </w:pPr>
      <w:bookmarkStart w:id="11" w:name="_Toc243"/>
      <w:r>
        <w:rPr>
          <w:rFonts w:hint="eastAsia" w:ascii="仿宋" w:hAnsi="仿宋" w:eastAsia="仿宋"/>
          <w:sz w:val="24"/>
          <w:szCs w:val="24"/>
        </w:rPr>
        <w:t>四、磋商有关说明</w:t>
      </w:r>
      <w:bookmarkEnd w:id="8"/>
      <w:bookmarkEnd w:id="11"/>
    </w:p>
    <w:p w14:paraId="13226933">
      <w:pPr>
        <w:spacing w:line="420" w:lineRule="exact"/>
        <w:ind w:firstLine="480" w:firstLineChars="200"/>
        <w:rPr>
          <w:rFonts w:ascii="仿宋" w:hAnsi="仿宋" w:eastAsia="仿宋"/>
          <w:sz w:val="24"/>
          <w:szCs w:val="24"/>
        </w:rPr>
      </w:pPr>
      <w:r>
        <w:rPr>
          <w:rFonts w:hint="eastAsia" w:ascii="仿宋" w:hAnsi="仿宋" w:eastAsia="仿宋"/>
          <w:sz w:val="24"/>
          <w:szCs w:val="24"/>
        </w:rPr>
        <w:t>（一）凡有意参加磋商的供应商，请到采购代理机构领取或在重庆市殡葬事业管理中心网站（http://mzj.cq.gov.cn/cqbzglzx/html/index.html）下载本项目竞争性磋商文件以及补遗等磋商前公布的所有项目资料，无论供应商领取或下载与否，均视为已知晓所有磋商实质性要求内容。</w:t>
      </w:r>
    </w:p>
    <w:p w14:paraId="73CAE752">
      <w:pPr>
        <w:spacing w:line="420" w:lineRule="exact"/>
        <w:ind w:firstLine="480" w:firstLineChars="200"/>
        <w:rPr>
          <w:rFonts w:ascii="仿宋" w:hAnsi="仿宋" w:eastAsia="仿宋"/>
          <w:sz w:val="24"/>
          <w:szCs w:val="24"/>
        </w:rPr>
      </w:pPr>
      <w:r>
        <w:rPr>
          <w:rFonts w:hint="eastAsia" w:ascii="仿宋" w:hAnsi="仿宋" w:eastAsia="仿宋"/>
          <w:sz w:val="24"/>
          <w:szCs w:val="24"/>
        </w:rPr>
        <w:t>（二）磋商文件公告期限：</w:t>
      </w:r>
      <w:r>
        <w:rPr>
          <w:rFonts w:ascii="仿宋" w:hAnsi="仿宋" w:eastAsia="仿宋"/>
          <w:sz w:val="24"/>
          <w:szCs w:val="24"/>
        </w:rPr>
        <w:t>自</w:t>
      </w:r>
      <w:r>
        <w:rPr>
          <w:rFonts w:hint="eastAsia" w:ascii="仿宋" w:hAnsi="仿宋" w:eastAsia="仿宋"/>
          <w:sz w:val="24"/>
          <w:szCs w:val="24"/>
        </w:rPr>
        <w:t>磋商</w:t>
      </w:r>
      <w:r>
        <w:rPr>
          <w:rFonts w:ascii="仿宋" w:hAnsi="仿宋" w:eastAsia="仿宋"/>
          <w:sz w:val="24"/>
          <w:szCs w:val="24"/>
        </w:rPr>
        <w:t>公告发布之日（20</w:t>
      </w:r>
      <w:r>
        <w:rPr>
          <w:rFonts w:hint="eastAsia" w:ascii="仿宋" w:hAnsi="仿宋" w:eastAsia="仿宋"/>
          <w:sz w:val="24"/>
          <w:szCs w:val="24"/>
        </w:rPr>
        <w:t>20</w:t>
      </w:r>
      <w:r>
        <w:rPr>
          <w:rFonts w:ascii="仿宋" w:hAnsi="仿宋" w:eastAsia="仿宋"/>
          <w:sz w:val="24"/>
          <w:szCs w:val="24"/>
        </w:rPr>
        <w:t>年</w:t>
      </w:r>
      <w:r>
        <w:rPr>
          <w:rFonts w:hint="eastAsia" w:ascii="仿宋" w:hAnsi="仿宋" w:eastAsia="仿宋"/>
          <w:sz w:val="24"/>
          <w:szCs w:val="24"/>
        </w:rPr>
        <w:t>9</w:t>
      </w:r>
      <w:r>
        <w:rPr>
          <w:rFonts w:ascii="仿宋" w:hAnsi="仿宋" w:eastAsia="仿宋"/>
          <w:sz w:val="24"/>
          <w:szCs w:val="24"/>
        </w:rPr>
        <w:t>月</w:t>
      </w:r>
      <w:r>
        <w:rPr>
          <w:rFonts w:hint="eastAsia" w:ascii="仿宋" w:hAnsi="仿宋" w:eastAsia="仿宋"/>
          <w:sz w:val="24"/>
          <w:szCs w:val="24"/>
        </w:rPr>
        <w:t>1</w:t>
      </w:r>
      <w:r>
        <w:rPr>
          <w:rFonts w:hint="eastAsia" w:ascii="仿宋" w:hAnsi="仿宋" w:eastAsia="仿宋"/>
          <w:sz w:val="24"/>
          <w:szCs w:val="24"/>
          <w:lang w:val="en-US" w:eastAsia="zh-CN"/>
        </w:rPr>
        <w:t>1</w:t>
      </w:r>
      <w:r>
        <w:rPr>
          <w:rFonts w:ascii="仿宋" w:hAnsi="仿宋" w:eastAsia="仿宋"/>
          <w:sz w:val="24"/>
          <w:szCs w:val="24"/>
        </w:rPr>
        <w:t>日）起</w:t>
      </w:r>
      <w:r>
        <w:rPr>
          <w:rFonts w:hint="eastAsia" w:ascii="仿宋" w:hAnsi="仿宋" w:eastAsia="仿宋"/>
          <w:sz w:val="24"/>
          <w:szCs w:val="24"/>
        </w:rPr>
        <w:t>10个日历</w:t>
      </w:r>
      <w:r>
        <w:rPr>
          <w:rFonts w:ascii="仿宋" w:hAnsi="仿宋" w:eastAsia="仿宋"/>
          <w:sz w:val="24"/>
          <w:szCs w:val="24"/>
        </w:rPr>
        <w:t>日</w:t>
      </w:r>
      <w:r>
        <w:rPr>
          <w:rFonts w:hint="eastAsia" w:ascii="仿宋" w:hAnsi="仿宋" w:eastAsia="仿宋"/>
          <w:sz w:val="24"/>
          <w:szCs w:val="24"/>
        </w:rPr>
        <w:t>。</w:t>
      </w:r>
    </w:p>
    <w:p w14:paraId="2DBCBF11">
      <w:pPr>
        <w:spacing w:line="420" w:lineRule="exact"/>
        <w:ind w:firstLine="480" w:firstLineChars="200"/>
        <w:rPr>
          <w:rFonts w:ascii="仿宋" w:hAnsi="仿宋" w:eastAsia="仿宋"/>
          <w:sz w:val="24"/>
          <w:szCs w:val="24"/>
        </w:rPr>
      </w:pPr>
      <w:r>
        <w:rPr>
          <w:rFonts w:hint="eastAsia" w:ascii="仿宋" w:hAnsi="仿宋" w:eastAsia="仿宋"/>
          <w:sz w:val="24"/>
          <w:szCs w:val="24"/>
        </w:rPr>
        <w:t>（三）报名及磋商文件发售</w:t>
      </w:r>
    </w:p>
    <w:p w14:paraId="6D5CEA4C">
      <w:pPr>
        <w:spacing w:line="420" w:lineRule="exact"/>
        <w:ind w:firstLine="480" w:firstLineChars="200"/>
        <w:rPr>
          <w:rFonts w:ascii="仿宋" w:hAnsi="仿宋" w:eastAsia="仿宋"/>
          <w:sz w:val="24"/>
          <w:szCs w:val="24"/>
        </w:rPr>
      </w:pPr>
      <w:r>
        <w:rPr>
          <w:rFonts w:hint="eastAsia" w:ascii="仿宋" w:hAnsi="仿宋" w:eastAsia="仿宋"/>
          <w:sz w:val="24"/>
          <w:szCs w:val="24"/>
        </w:rPr>
        <w:t>1.报名和磋商文件发售期：</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4</w:t>
      </w:r>
      <w:r>
        <w:rPr>
          <w:rFonts w:hint="eastAsia" w:ascii="仿宋" w:hAnsi="仿宋" w:eastAsia="仿宋"/>
          <w:sz w:val="24"/>
          <w:szCs w:val="24"/>
        </w:rPr>
        <w:t>日-</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8</w:t>
      </w:r>
      <w:r>
        <w:rPr>
          <w:rFonts w:hint="eastAsia" w:ascii="仿宋" w:hAnsi="仿宋" w:eastAsia="仿宋"/>
          <w:sz w:val="24"/>
          <w:szCs w:val="24"/>
        </w:rPr>
        <w:t>日17:00（工作时间）</w:t>
      </w:r>
    </w:p>
    <w:p w14:paraId="299CCDB7">
      <w:pPr>
        <w:spacing w:line="420" w:lineRule="exact"/>
        <w:ind w:firstLine="480" w:firstLineChars="200"/>
        <w:rPr>
          <w:rFonts w:ascii="仿宋" w:hAnsi="仿宋" w:eastAsia="仿宋"/>
          <w:sz w:val="24"/>
          <w:szCs w:val="24"/>
        </w:rPr>
      </w:pPr>
      <w:r>
        <w:rPr>
          <w:rFonts w:hint="eastAsia" w:ascii="仿宋" w:hAnsi="仿宋" w:eastAsia="仿宋"/>
          <w:sz w:val="24"/>
          <w:szCs w:val="24"/>
        </w:rPr>
        <w:t>2. 磋商文件售价：人民币300元/分包（售后不退）</w:t>
      </w:r>
    </w:p>
    <w:p w14:paraId="67A551C4">
      <w:pPr>
        <w:spacing w:line="420" w:lineRule="exact"/>
        <w:ind w:firstLine="480" w:firstLineChars="200"/>
        <w:rPr>
          <w:rFonts w:ascii="仿宋" w:hAnsi="仿宋" w:eastAsia="仿宋"/>
          <w:sz w:val="24"/>
          <w:szCs w:val="24"/>
        </w:rPr>
      </w:pPr>
      <w:r>
        <w:rPr>
          <w:rFonts w:hint="eastAsia" w:ascii="仿宋" w:hAnsi="仿宋" w:eastAsia="仿宋"/>
          <w:sz w:val="24"/>
          <w:szCs w:val="24"/>
        </w:rPr>
        <w:t>2.1磋商文件购买方式</w:t>
      </w:r>
    </w:p>
    <w:p w14:paraId="39A0ADFC">
      <w:pPr>
        <w:spacing w:line="420" w:lineRule="exact"/>
        <w:ind w:firstLine="480" w:firstLineChars="200"/>
        <w:rPr>
          <w:rFonts w:ascii="仿宋" w:hAnsi="仿宋" w:eastAsia="仿宋"/>
          <w:sz w:val="24"/>
          <w:szCs w:val="24"/>
        </w:rPr>
      </w:pPr>
      <w:r>
        <w:rPr>
          <w:rFonts w:hint="eastAsia" w:ascii="仿宋" w:hAnsi="仿宋" w:eastAsia="仿宋"/>
          <w:sz w:val="24"/>
          <w:szCs w:val="24"/>
        </w:rPr>
        <w:t>2.1.1汇款购买</w:t>
      </w:r>
    </w:p>
    <w:p w14:paraId="52327CF6">
      <w:pPr>
        <w:spacing w:line="420" w:lineRule="exact"/>
        <w:ind w:firstLine="480" w:firstLineChars="200"/>
        <w:rPr>
          <w:rFonts w:ascii="仿宋" w:hAnsi="仿宋" w:eastAsia="仿宋"/>
          <w:sz w:val="24"/>
          <w:szCs w:val="24"/>
        </w:rPr>
      </w:pPr>
      <w:r>
        <w:rPr>
          <w:rFonts w:hint="eastAsia" w:ascii="仿宋" w:hAnsi="仿宋" w:eastAsia="仿宋"/>
          <w:sz w:val="24"/>
          <w:szCs w:val="24"/>
        </w:rPr>
        <w:t>在磋商文件发售期内，供应商将磋商文件购买费用汇至以下账户内进行购买：</w:t>
      </w:r>
    </w:p>
    <w:p w14:paraId="172A699F">
      <w:pPr>
        <w:spacing w:line="42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70546949">
      <w:pPr>
        <w:spacing w:line="42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358AC7E8">
      <w:pPr>
        <w:spacing w:line="42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24641E9A">
      <w:pPr>
        <w:spacing w:line="420" w:lineRule="exact"/>
        <w:ind w:firstLine="480" w:firstLineChars="200"/>
        <w:rPr>
          <w:rFonts w:ascii="仿宋" w:hAnsi="仿宋" w:eastAsia="仿宋"/>
          <w:sz w:val="24"/>
          <w:szCs w:val="24"/>
        </w:rPr>
      </w:pPr>
      <w:r>
        <w:rPr>
          <w:rFonts w:hint="eastAsia" w:ascii="仿宋" w:hAnsi="仿宋" w:eastAsia="仿宋"/>
          <w:sz w:val="24"/>
          <w:szCs w:val="24"/>
        </w:rPr>
        <w:t>2.1.2现金购买</w:t>
      </w:r>
    </w:p>
    <w:p w14:paraId="461E935E">
      <w:pPr>
        <w:spacing w:line="420" w:lineRule="exact"/>
        <w:ind w:firstLine="480" w:firstLineChars="200"/>
        <w:rPr>
          <w:rFonts w:ascii="仿宋" w:hAnsi="仿宋" w:eastAsia="仿宋"/>
          <w:sz w:val="24"/>
          <w:szCs w:val="24"/>
        </w:rPr>
      </w:pPr>
      <w:r>
        <w:rPr>
          <w:rFonts w:hint="eastAsia" w:ascii="仿宋" w:hAnsi="仿宋" w:eastAsia="仿宋"/>
          <w:sz w:val="24"/>
          <w:szCs w:val="24"/>
        </w:rPr>
        <w:t>在磋商文件发售期内，供应商到重庆宏仁招标代理有限公司（地址：重庆市渝北区金星大厦13楼）登记并购买。</w:t>
      </w:r>
    </w:p>
    <w:p w14:paraId="3BD1AC61">
      <w:pPr>
        <w:spacing w:line="420" w:lineRule="exact"/>
        <w:ind w:firstLine="480" w:firstLineChars="200"/>
        <w:rPr>
          <w:rFonts w:ascii="仿宋" w:hAnsi="仿宋" w:eastAsia="仿宋"/>
          <w:sz w:val="24"/>
          <w:szCs w:val="24"/>
        </w:rPr>
      </w:pPr>
      <w:r>
        <w:rPr>
          <w:rFonts w:hint="eastAsia" w:ascii="仿宋" w:hAnsi="仿宋" w:eastAsia="仿宋"/>
          <w:sz w:val="24"/>
          <w:szCs w:val="24"/>
        </w:rPr>
        <w:t>3.报名方式：在报名和磋商文件发售期内购买了磋商文件的供应商，其报名才被接收。</w:t>
      </w:r>
    </w:p>
    <w:p w14:paraId="150E309C">
      <w:pPr>
        <w:spacing w:line="420" w:lineRule="exact"/>
        <w:ind w:firstLine="480" w:firstLineChars="200"/>
        <w:rPr>
          <w:rFonts w:ascii="仿宋" w:hAnsi="仿宋" w:eastAsia="仿宋"/>
          <w:sz w:val="24"/>
          <w:szCs w:val="24"/>
        </w:rPr>
      </w:pPr>
      <w:r>
        <w:rPr>
          <w:rFonts w:hint="eastAsia" w:ascii="仿宋" w:hAnsi="仿宋" w:eastAsia="仿宋"/>
          <w:sz w:val="24"/>
          <w:szCs w:val="24"/>
        </w:rPr>
        <w:t>3.1非现场报名方式：</w:t>
      </w:r>
    </w:p>
    <w:p w14:paraId="72D8B816">
      <w:pPr>
        <w:spacing w:line="420" w:lineRule="exact"/>
        <w:ind w:firstLine="480" w:firstLineChars="200"/>
        <w:rPr>
          <w:rFonts w:ascii="仿宋" w:hAnsi="仿宋" w:eastAsia="仿宋"/>
          <w:sz w:val="24"/>
          <w:szCs w:val="24"/>
        </w:rPr>
      </w:pPr>
      <w:r>
        <w:rPr>
          <w:rFonts w:hint="eastAsia" w:ascii="仿宋" w:hAnsi="仿宋" w:eastAsia="仿宋"/>
          <w:sz w:val="24"/>
          <w:szCs w:val="24"/>
        </w:rPr>
        <w:t>将磋商文件汇款凭证（注明项目号）、《采购文件发售登记表》（加盖供应商公章）扫描后发送至3362377486@qq.com（邮箱）。</w:t>
      </w:r>
    </w:p>
    <w:p w14:paraId="2032384E">
      <w:pPr>
        <w:spacing w:line="420" w:lineRule="exact"/>
        <w:ind w:firstLine="480" w:firstLineChars="200"/>
        <w:rPr>
          <w:rFonts w:ascii="仿宋" w:hAnsi="仿宋" w:eastAsia="仿宋"/>
          <w:sz w:val="24"/>
          <w:szCs w:val="24"/>
        </w:rPr>
      </w:pPr>
      <w:r>
        <w:rPr>
          <w:rFonts w:hint="eastAsia" w:ascii="仿宋" w:hAnsi="仿宋" w:eastAsia="仿宋"/>
          <w:sz w:val="24"/>
          <w:szCs w:val="24"/>
        </w:rPr>
        <w:t>3.2现场报名方式：</w:t>
      </w:r>
    </w:p>
    <w:p w14:paraId="1EC63686">
      <w:pPr>
        <w:spacing w:line="420" w:lineRule="exact"/>
        <w:ind w:firstLine="480" w:firstLineChars="200"/>
        <w:rPr>
          <w:rFonts w:ascii="仿宋" w:hAnsi="仿宋" w:eastAsia="仿宋"/>
          <w:sz w:val="24"/>
          <w:szCs w:val="24"/>
        </w:rPr>
      </w:pPr>
      <w:r>
        <w:rPr>
          <w:rFonts w:hint="eastAsia" w:ascii="仿宋" w:hAnsi="仿宋" w:eastAsia="仿宋"/>
          <w:sz w:val="24"/>
          <w:szCs w:val="24"/>
        </w:rPr>
        <w:t>现场报名地点：重庆宏仁招标代理有限公司（地址：重庆市渝北区金星大厦13楼），递交《采购文件发售登记表》（加盖供应商公章）并购买磋商文件。</w:t>
      </w:r>
    </w:p>
    <w:p w14:paraId="7731D8CD">
      <w:pPr>
        <w:spacing w:line="420" w:lineRule="exact"/>
        <w:ind w:firstLine="480" w:firstLineChars="200"/>
        <w:rPr>
          <w:rFonts w:ascii="仿宋" w:hAnsi="仿宋" w:eastAsia="仿宋"/>
          <w:sz w:val="24"/>
          <w:szCs w:val="24"/>
        </w:rPr>
      </w:pPr>
      <w:r>
        <w:rPr>
          <w:rFonts w:hint="eastAsia" w:ascii="仿宋" w:hAnsi="仿宋" w:eastAsia="仿宋"/>
          <w:sz w:val="24"/>
          <w:szCs w:val="24"/>
        </w:rPr>
        <w:t>（四）供应商须满足以下</w:t>
      </w:r>
      <w:r>
        <w:rPr>
          <w:rFonts w:hint="eastAsia" w:ascii="仿宋" w:hAnsi="仿宋" w:eastAsia="仿宋"/>
          <w:sz w:val="24"/>
          <w:szCs w:val="24"/>
          <w:lang w:val="en-US" w:eastAsia="zh-CN"/>
        </w:rPr>
        <w:t>两种</w:t>
      </w:r>
      <w:r>
        <w:rPr>
          <w:rFonts w:hint="eastAsia" w:ascii="仿宋" w:hAnsi="仿宋" w:eastAsia="仿宋"/>
          <w:sz w:val="24"/>
          <w:szCs w:val="24"/>
        </w:rPr>
        <w:t>要件，其响应文件才被接受：</w:t>
      </w:r>
    </w:p>
    <w:p w14:paraId="48786497">
      <w:pPr>
        <w:spacing w:line="420" w:lineRule="exact"/>
        <w:ind w:firstLine="480" w:firstLineChars="200"/>
        <w:rPr>
          <w:rFonts w:ascii="仿宋" w:hAnsi="仿宋" w:eastAsia="仿宋"/>
          <w:sz w:val="24"/>
          <w:szCs w:val="24"/>
        </w:rPr>
      </w:pPr>
      <w:r>
        <w:rPr>
          <w:rFonts w:hint="eastAsia" w:ascii="仿宋" w:hAnsi="仿宋" w:eastAsia="仿宋"/>
          <w:sz w:val="24"/>
          <w:szCs w:val="24"/>
        </w:rPr>
        <w:t>1、按时递交了响应文件；</w:t>
      </w:r>
    </w:p>
    <w:p w14:paraId="2F28E9BB">
      <w:pPr>
        <w:spacing w:line="420" w:lineRule="exact"/>
        <w:ind w:firstLine="480" w:firstLineChars="200"/>
        <w:rPr>
          <w:rFonts w:ascii="仿宋" w:hAnsi="仿宋" w:eastAsia="仿宋"/>
          <w:sz w:val="24"/>
          <w:szCs w:val="24"/>
        </w:rPr>
      </w:pPr>
      <w:r>
        <w:rPr>
          <w:rFonts w:hint="eastAsia" w:ascii="仿宋" w:hAnsi="仿宋" w:eastAsia="仿宋"/>
          <w:sz w:val="24"/>
          <w:szCs w:val="24"/>
        </w:rPr>
        <w:t>2、按时报名签到；</w:t>
      </w:r>
    </w:p>
    <w:p w14:paraId="2E9D0B3F">
      <w:pPr>
        <w:spacing w:line="420" w:lineRule="exact"/>
        <w:ind w:firstLine="480" w:firstLineChars="200"/>
        <w:rPr>
          <w:rFonts w:ascii="仿宋" w:hAnsi="仿宋" w:eastAsia="仿宋"/>
          <w:sz w:val="24"/>
          <w:szCs w:val="24"/>
        </w:rPr>
      </w:pPr>
      <w:r>
        <w:rPr>
          <w:rFonts w:hint="eastAsia" w:ascii="仿宋" w:hAnsi="仿宋" w:eastAsia="仿宋"/>
          <w:sz w:val="24"/>
          <w:szCs w:val="24"/>
        </w:rPr>
        <w:t>（五）递交响应文件地点：重庆市殡葬事业管理中心会议室</w:t>
      </w:r>
    </w:p>
    <w:p w14:paraId="7BFBDB07">
      <w:pPr>
        <w:spacing w:line="420" w:lineRule="exact"/>
        <w:ind w:firstLine="480" w:firstLineChars="200"/>
        <w:rPr>
          <w:rFonts w:ascii="仿宋" w:hAnsi="仿宋" w:eastAsia="仿宋"/>
          <w:sz w:val="24"/>
          <w:szCs w:val="24"/>
        </w:rPr>
      </w:pPr>
      <w:r>
        <w:rPr>
          <w:rFonts w:hint="eastAsia" w:ascii="仿宋" w:hAnsi="仿宋" w:eastAsia="仿宋"/>
          <w:sz w:val="24"/>
          <w:szCs w:val="24"/>
        </w:rPr>
        <w:t>（六）响应文件递交开始时间：2020年9月2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日北京时间09:30</w:t>
      </w:r>
    </w:p>
    <w:p w14:paraId="45E1123D">
      <w:pPr>
        <w:spacing w:line="420" w:lineRule="exact"/>
        <w:ind w:firstLine="480" w:firstLineChars="200"/>
        <w:rPr>
          <w:rFonts w:ascii="仿宋" w:hAnsi="仿宋" w:eastAsia="仿宋"/>
          <w:sz w:val="24"/>
          <w:szCs w:val="24"/>
        </w:rPr>
      </w:pPr>
      <w:r>
        <w:rPr>
          <w:rFonts w:hint="eastAsia" w:ascii="仿宋" w:hAnsi="仿宋" w:eastAsia="仿宋"/>
          <w:sz w:val="24"/>
          <w:szCs w:val="24"/>
        </w:rPr>
        <w:t>（七）响应文件递交截止时间：2020年9月2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日北京时间10:00</w:t>
      </w:r>
    </w:p>
    <w:p w14:paraId="7BE9221C">
      <w:pPr>
        <w:spacing w:line="420" w:lineRule="exact"/>
        <w:ind w:firstLine="480" w:firstLineChars="200"/>
        <w:rPr>
          <w:rFonts w:ascii="仿宋" w:hAnsi="仿宋" w:eastAsia="仿宋"/>
          <w:sz w:val="24"/>
          <w:szCs w:val="24"/>
        </w:rPr>
      </w:pPr>
      <w:r>
        <w:rPr>
          <w:rFonts w:hint="eastAsia" w:ascii="仿宋" w:hAnsi="仿宋" w:eastAsia="仿宋"/>
          <w:sz w:val="24"/>
          <w:szCs w:val="24"/>
        </w:rPr>
        <w:t>（八）响应文件开启时间：2020年9月2</w:t>
      </w:r>
      <w:r>
        <w:rPr>
          <w:rFonts w:hint="eastAsia" w:ascii="仿宋" w:hAnsi="仿宋" w:eastAsia="仿宋"/>
          <w:sz w:val="24"/>
          <w:szCs w:val="24"/>
          <w:lang w:val="en-US" w:eastAsia="zh-CN"/>
        </w:rPr>
        <w:t>2</w:t>
      </w:r>
      <w:r>
        <w:rPr>
          <w:rFonts w:hint="eastAsia" w:ascii="仿宋" w:hAnsi="仿宋" w:eastAsia="仿宋"/>
          <w:sz w:val="24"/>
          <w:szCs w:val="24"/>
        </w:rPr>
        <w:t>日北京时间10:00</w:t>
      </w:r>
    </w:p>
    <w:p w14:paraId="6CDB72DF">
      <w:pPr>
        <w:pStyle w:val="5"/>
        <w:spacing w:before="0" w:after="0" w:line="420" w:lineRule="exact"/>
        <w:rPr>
          <w:rFonts w:ascii="仿宋" w:hAnsi="仿宋" w:eastAsia="仿宋"/>
          <w:sz w:val="24"/>
          <w:szCs w:val="24"/>
        </w:rPr>
      </w:pPr>
      <w:bookmarkStart w:id="12" w:name="_Toc373860294"/>
      <w:bookmarkStart w:id="13" w:name="_Toc13592"/>
      <w:r>
        <w:rPr>
          <w:rFonts w:hint="eastAsia" w:ascii="仿宋" w:hAnsi="仿宋" w:eastAsia="仿宋"/>
          <w:sz w:val="24"/>
          <w:szCs w:val="24"/>
        </w:rPr>
        <w:t>五、磋商保证金</w:t>
      </w:r>
      <w:bookmarkEnd w:id="12"/>
      <w:bookmarkEnd w:id="13"/>
    </w:p>
    <w:p w14:paraId="2F5C18B3">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（一）保证金递交</w:t>
      </w:r>
    </w:p>
    <w:p w14:paraId="0B679F83">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供应商须按本项目规定的磋商保证金金额进行缴纳（保证金金额详见本篇，一、竞争性磋商内容），由供应商从其基本账户将磋商保证金汇至以下账户，磋商保证金的到账截止时间为磋商当天北京时间</w:t>
      </w:r>
      <w:r>
        <w:rPr>
          <w:rFonts w:hint="eastAsia" w:ascii="仿宋" w:hAnsi="仿宋" w:eastAsia="仿宋"/>
          <w:sz w:val="24"/>
          <w:szCs w:val="24"/>
          <w:u w:val="single"/>
        </w:rPr>
        <w:t>09:00</w:t>
      </w:r>
      <w:r>
        <w:rPr>
          <w:rFonts w:hint="eastAsia" w:ascii="仿宋" w:hAnsi="仿宋" w:eastAsia="仿宋"/>
          <w:sz w:val="24"/>
          <w:szCs w:val="24"/>
        </w:rPr>
        <w:t>。</w:t>
      </w:r>
    </w:p>
    <w:p w14:paraId="75EB6481">
      <w:pPr>
        <w:spacing w:line="42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2AFC372C">
      <w:pPr>
        <w:spacing w:line="42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4A3E5497">
      <w:pPr>
        <w:spacing w:line="42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2333AE22">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1.各供应商在银行转账（电汇）时，须充分考虑银行转账（电汇）的时间差风险，如同城转账、异地转账或汇款、跨行转账或电汇的时间要求。</w:t>
      </w:r>
    </w:p>
    <w:p w14:paraId="5FD76188">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（二）保证金退还方式</w:t>
      </w:r>
    </w:p>
    <w:p w14:paraId="3812C957">
      <w:pPr>
        <w:snapToGrid w:val="0"/>
        <w:spacing w:line="420" w:lineRule="exact"/>
        <w:ind w:firstLine="480" w:firstLineChars="200"/>
        <w:rPr>
          <w:rFonts w:ascii="仿宋" w:hAnsi="仿宋" w:eastAsia="仿宋" w:cs="黑体"/>
          <w:sz w:val="24"/>
          <w:szCs w:val="24"/>
        </w:rPr>
      </w:pPr>
      <w:r>
        <w:rPr>
          <w:rFonts w:hint="eastAsia" w:ascii="仿宋" w:hAnsi="仿宋" w:eastAsia="仿宋"/>
          <w:sz w:val="24"/>
          <w:szCs w:val="24"/>
        </w:rPr>
        <w:t>1.未成交供应商的保证金，在成交通知书发放后，由采购代理机构</w:t>
      </w:r>
      <w:r>
        <w:rPr>
          <w:rFonts w:hint="eastAsia" w:ascii="仿宋" w:hAnsi="仿宋" w:eastAsia="仿宋" w:cs="黑体"/>
          <w:sz w:val="24"/>
          <w:szCs w:val="24"/>
        </w:rPr>
        <w:t>在五个工作日内按来款渠道直接退还。</w:t>
      </w:r>
    </w:p>
    <w:p w14:paraId="21A148BD">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2.成交供应商的保证金，在成交供应商与采购人签订合同后，成交供应商把合同扫描件传给采购代理机构，采购代理机构</w:t>
      </w:r>
      <w:r>
        <w:rPr>
          <w:rFonts w:hint="eastAsia" w:ascii="仿宋" w:hAnsi="仿宋" w:eastAsia="仿宋" w:cs="黑体"/>
          <w:sz w:val="24"/>
          <w:szCs w:val="24"/>
        </w:rPr>
        <w:t>在五个工作日内按资金来款渠道直接退还。</w:t>
      </w:r>
    </w:p>
    <w:p w14:paraId="5C0A2E39">
      <w:pPr>
        <w:pStyle w:val="5"/>
        <w:spacing w:before="0" w:after="0" w:line="420" w:lineRule="exact"/>
        <w:rPr>
          <w:rFonts w:ascii="仿宋" w:hAnsi="仿宋" w:eastAsia="仿宋"/>
          <w:sz w:val="24"/>
          <w:szCs w:val="24"/>
        </w:rPr>
      </w:pPr>
      <w:bookmarkStart w:id="14" w:name="_Toc54"/>
      <w:r>
        <w:rPr>
          <w:rFonts w:hint="eastAsia" w:ascii="仿宋" w:hAnsi="仿宋" w:eastAsia="仿宋"/>
          <w:sz w:val="24"/>
          <w:szCs w:val="24"/>
        </w:rPr>
        <w:t>六、</w:t>
      </w:r>
      <w:bookmarkEnd w:id="9"/>
      <w:r>
        <w:rPr>
          <w:rFonts w:hint="eastAsia" w:ascii="仿宋" w:hAnsi="仿宋" w:eastAsia="仿宋"/>
          <w:sz w:val="24"/>
          <w:szCs w:val="24"/>
        </w:rPr>
        <w:t>其它有关规定</w:t>
      </w:r>
      <w:bookmarkEnd w:id="14"/>
    </w:p>
    <w:p w14:paraId="39986EE7">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（一）单位负责人为同一人或者存在直接控股、管理关系的不同供应商，不得参加同一合同项下的政府采购活动，否则均为无效响应。</w:t>
      </w:r>
    </w:p>
    <w:p w14:paraId="0A5A86C8">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（二）为采购项目提供整体设计、规范编制或者项目管理、监理、检测等服务的供应商，不得再</w:t>
      </w:r>
      <w:r>
        <w:rPr>
          <w:rFonts w:ascii="仿宋" w:hAnsi="仿宋" w:eastAsia="仿宋"/>
          <w:sz w:val="24"/>
          <w:szCs w:val="24"/>
        </w:rPr>
        <w:t>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，否则均为无效响应。</w:t>
      </w:r>
    </w:p>
    <w:p w14:paraId="4CB6EA4B">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三）本项目的补遗文件（如果有）重庆市殡葬事业管理中心网站（http://mzj.cq.gov.cn/cqbzglzx/html/index.html）上发布，请各供应商注意下载或到采购代理机构领取；无论供应商下载或领取与否，均视同供应商已知晓本项目补遗文件（如果有）的内容。</w:t>
      </w:r>
    </w:p>
    <w:p w14:paraId="01769B26">
      <w:pPr>
        <w:snapToGrid w:val="0"/>
        <w:spacing w:line="420" w:lineRule="exact"/>
        <w:ind w:firstLine="360" w:firstLineChars="150"/>
        <w:rPr>
          <w:rFonts w:ascii="仿宋" w:hAnsi="仿宋" w:eastAsia="仿宋"/>
          <w:sz w:val="24"/>
          <w:szCs w:val="24"/>
        </w:rPr>
      </w:pPr>
      <w:r>
        <w:rPr>
          <w:rFonts w:hint="eastAsia" w:ascii="仿宋" w:hAnsi="仿宋" w:eastAsia="仿宋"/>
          <w:sz w:val="24"/>
          <w:szCs w:val="24"/>
        </w:rPr>
        <w:t>（四）超过响应文件截止时间递交的响应文件，恕不接收。</w:t>
      </w:r>
    </w:p>
    <w:p w14:paraId="5ABD9CC5">
      <w:pPr>
        <w:snapToGrid w:val="0"/>
        <w:spacing w:line="420" w:lineRule="exact"/>
        <w:rPr>
          <w:rFonts w:ascii="仿宋" w:hAnsi="仿宋" w:eastAsia="仿宋"/>
          <w:sz w:val="24"/>
          <w:szCs w:val="24"/>
        </w:rPr>
      </w:pPr>
      <w:r>
        <w:rPr>
          <w:rFonts w:hint="eastAsia" w:ascii="仿宋" w:hAnsi="仿宋" w:eastAsia="仿宋"/>
          <w:sz w:val="24"/>
          <w:szCs w:val="24"/>
        </w:rPr>
        <w:t xml:space="preserve">   （五）磋商费用：无论磋商结果如何，供应商参与本项目磋商的所有费用均应由供应商自行承担。</w:t>
      </w:r>
    </w:p>
    <w:p w14:paraId="45872FC1">
      <w:pPr>
        <w:pStyle w:val="2"/>
        <w:rPr>
          <w:rFonts w:eastAsia="仿宋"/>
        </w:rPr>
      </w:pPr>
      <w:r>
        <w:rPr>
          <w:rFonts w:hint="eastAsia" w:ascii="仿宋" w:hAnsi="仿宋" w:eastAsia="仿宋"/>
          <w:sz w:val="24"/>
          <w:szCs w:val="24"/>
        </w:rPr>
        <w:t xml:space="preserve">    （六）本项目不接受联合体参与投标。</w:t>
      </w:r>
    </w:p>
    <w:p w14:paraId="6DD70150">
      <w:pPr>
        <w:pStyle w:val="5"/>
        <w:spacing w:before="0" w:after="0" w:line="420" w:lineRule="exact"/>
        <w:rPr>
          <w:rFonts w:ascii="仿宋" w:hAnsi="仿宋" w:eastAsia="仿宋"/>
          <w:sz w:val="24"/>
          <w:szCs w:val="24"/>
        </w:rPr>
      </w:pPr>
      <w:bookmarkStart w:id="15" w:name="_Toc28964"/>
      <w:r>
        <w:rPr>
          <w:rFonts w:hint="eastAsia" w:ascii="仿宋" w:hAnsi="仿宋" w:eastAsia="仿宋"/>
          <w:sz w:val="24"/>
          <w:szCs w:val="24"/>
        </w:rPr>
        <w:t>七、联系方式</w:t>
      </w:r>
      <w:bookmarkEnd w:id="15"/>
    </w:p>
    <w:p w14:paraId="10CC0E7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（一）采购人：重庆市殡葬事业管理中心</w:t>
      </w:r>
    </w:p>
    <w:p w14:paraId="7BAE194D">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联系人：王老师</w:t>
      </w:r>
    </w:p>
    <w:p w14:paraId="720DEF58">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电  话：（023）</w:t>
      </w:r>
      <w:r>
        <w:rPr>
          <w:rFonts w:hint="eastAsia" w:ascii="宋体" w:hAnsi="宋体" w:cs="宋体"/>
          <w:sz w:val="24"/>
          <w:szCs w:val="24"/>
        </w:rPr>
        <w:t>88705827</w:t>
      </w:r>
    </w:p>
    <w:p w14:paraId="7126E41F">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地  址：重庆市渝北区昆仑大道60号。</w:t>
      </w:r>
    </w:p>
    <w:p w14:paraId="5B037EA0">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（二）采购代理机构：重庆宏仁招标代理有限公司</w:t>
      </w:r>
    </w:p>
    <w:p w14:paraId="45BB117B">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联系人： 王老师</w:t>
      </w:r>
    </w:p>
    <w:p w14:paraId="146A58DD">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电  话：（023）63993330</w:t>
      </w:r>
    </w:p>
    <w:p w14:paraId="1BBC2130">
      <w:pPr>
        <w:snapToGrid w:val="0"/>
        <w:spacing w:line="420" w:lineRule="exact"/>
        <w:ind w:firstLine="480" w:firstLineChars="200"/>
        <w:rPr>
          <w:rFonts w:ascii="仿宋" w:hAnsi="仿宋" w:eastAsia="仿宋"/>
          <w:sz w:val="24"/>
          <w:szCs w:val="24"/>
        </w:rPr>
      </w:pPr>
      <w:r>
        <w:rPr>
          <w:rFonts w:hint="eastAsia" w:ascii="仿宋" w:hAnsi="仿宋" w:eastAsia="仿宋"/>
          <w:sz w:val="24"/>
          <w:szCs w:val="24"/>
        </w:rPr>
        <w:t>地  址：重庆市渝北区金星大厦13楼。</w:t>
      </w:r>
    </w:p>
    <w:p w14:paraId="3DF6A131">
      <w:pPr>
        <w:snapToGrid w:val="0"/>
        <w:spacing w:line="420" w:lineRule="exact"/>
        <w:ind w:firstLine="482" w:firstLineChars="200"/>
        <w:rPr>
          <w:rFonts w:ascii="仿宋" w:hAnsi="仿宋" w:eastAsia="仿宋"/>
          <w:b/>
          <w:sz w:val="24"/>
          <w:szCs w:val="24"/>
        </w:rPr>
      </w:pPr>
    </w:p>
    <w:p w14:paraId="6BA66FB6">
      <w:pPr>
        <w:ind w:firstLine="480" w:firstLineChars="200"/>
        <w:jc w:val="left"/>
        <w:rPr>
          <w:rFonts w:hAnsi="仿宋" w:eastAsia="仿宋"/>
          <w:sz w:val="24"/>
          <w:szCs w:val="24"/>
        </w:rPr>
      </w:pPr>
    </w:p>
    <w:p w14:paraId="60ADB1EF">
      <w:pPr>
        <w:snapToGrid w:val="0"/>
        <w:spacing w:line="420" w:lineRule="exact"/>
        <w:rPr>
          <w:rFonts w:eastAsia="仿宋"/>
          <w:sz w:val="24"/>
          <w:szCs w:val="24"/>
        </w:rPr>
      </w:pPr>
    </w:p>
    <w:p w14:paraId="3D4199A5">
      <w:pPr>
        <w:pStyle w:val="2"/>
      </w:pPr>
    </w:p>
    <w:p w14:paraId="4F9D9292">
      <w:pPr>
        <w:pStyle w:val="2"/>
      </w:pPr>
    </w:p>
    <w:p w14:paraId="1BE9D3C6">
      <w:pPr>
        <w:pStyle w:val="2"/>
        <w:rPr>
          <w:rFonts w:eastAsia="仿宋"/>
          <w:sz w:val="24"/>
          <w:szCs w:val="24"/>
        </w:rPr>
      </w:pPr>
    </w:p>
    <w:p w14:paraId="3108BE8E">
      <w:pPr>
        <w:pStyle w:val="2"/>
        <w:rPr>
          <w:rFonts w:eastAsia="仿宋"/>
          <w:sz w:val="24"/>
          <w:szCs w:val="24"/>
        </w:rPr>
      </w:pPr>
    </w:p>
    <w:p w14:paraId="3343D30E">
      <w:pPr>
        <w:pStyle w:val="2"/>
        <w:rPr>
          <w:rFonts w:eastAsia="仿宋"/>
          <w:sz w:val="24"/>
          <w:szCs w:val="24"/>
        </w:rPr>
      </w:pPr>
    </w:p>
    <w:p w14:paraId="53006738">
      <w:pPr>
        <w:ind w:firstLine="480" w:firstLineChars="200"/>
        <w:jc w:val="left"/>
        <w:rPr>
          <w:rFonts w:eastAsia="仿宋"/>
          <w:sz w:val="24"/>
          <w:szCs w:val="24"/>
        </w:rPr>
      </w:pPr>
      <w:r>
        <w:rPr>
          <w:rFonts w:hAnsi="仿宋" w:eastAsia="仿宋"/>
          <w:sz w:val="24"/>
          <w:szCs w:val="24"/>
        </w:rPr>
        <w:t>附件</w:t>
      </w:r>
      <w:r>
        <w:rPr>
          <w:rFonts w:eastAsia="仿宋"/>
          <w:sz w:val="24"/>
          <w:szCs w:val="24"/>
        </w:rPr>
        <w:t xml:space="preserve">1  </w:t>
      </w:r>
      <w:r>
        <w:rPr>
          <w:rFonts w:hAnsi="仿宋" w:eastAsia="仿宋"/>
          <w:sz w:val="24"/>
          <w:szCs w:val="24"/>
        </w:rPr>
        <w:t>采购文件发售登记表</w:t>
      </w:r>
    </w:p>
    <w:p w14:paraId="42284158">
      <w:pPr>
        <w:jc w:val="center"/>
        <w:rPr>
          <w:rFonts w:eastAsia="黑体"/>
          <w:b/>
          <w:bCs/>
          <w:sz w:val="44"/>
          <w:szCs w:val="44"/>
        </w:rPr>
      </w:pPr>
    </w:p>
    <w:p w14:paraId="449508DE">
      <w:pPr>
        <w:jc w:val="center"/>
        <w:rPr>
          <w:rFonts w:eastAsia="黑体"/>
          <w:b/>
          <w:bCs/>
          <w:sz w:val="44"/>
          <w:szCs w:val="44"/>
        </w:rPr>
      </w:pPr>
      <w:r>
        <w:rPr>
          <w:rFonts w:eastAsia="黑体"/>
          <w:b/>
          <w:bCs/>
          <w:sz w:val="44"/>
          <w:szCs w:val="44"/>
        </w:rPr>
        <w:t>采购文件发售登记表</w:t>
      </w:r>
    </w:p>
    <w:p w14:paraId="46F115DA">
      <w:pPr>
        <w:jc w:val="left"/>
        <w:rPr>
          <w:rFonts w:eastAsia="黑体"/>
          <w:b/>
          <w:bCs/>
          <w:spacing w:val="40"/>
        </w:rPr>
      </w:pPr>
    </w:p>
    <w:p w14:paraId="72FF75E9">
      <w:pPr>
        <w:jc w:val="left"/>
        <w:rPr>
          <w:rFonts w:eastAsia="黑体"/>
          <w:b/>
          <w:bCs/>
          <w:spacing w:val="40"/>
        </w:rPr>
      </w:pPr>
    </w:p>
    <w:tbl>
      <w:tblPr>
        <w:tblStyle w:val="5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345"/>
        <w:gridCol w:w="1021"/>
        <w:gridCol w:w="3858"/>
      </w:tblGrid>
      <w:tr w14:paraId="03F3D7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871" w:type="dxa"/>
            <w:vAlign w:val="center"/>
          </w:tcPr>
          <w:p w14:paraId="261D449E">
            <w:pPr>
              <w:jc w:val="center"/>
              <w:rPr>
                <w:rFonts w:eastAsia="仿宋"/>
                <w:sz w:val="36"/>
                <w:szCs w:val="30"/>
              </w:rPr>
            </w:pPr>
            <w:r>
              <w:rPr>
                <w:rFonts w:hAnsi="仿宋" w:eastAsia="仿宋"/>
                <w:sz w:val="36"/>
                <w:szCs w:val="30"/>
              </w:rPr>
              <w:t>项目号</w:t>
            </w:r>
            <w:r>
              <w:rPr>
                <w:rFonts w:eastAsia="仿宋"/>
                <w:sz w:val="36"/>
                <w:szCs w:val="30"/>
              </w:rPr>
              <w:t>/</w:t>
            </w:r>
            <w:r>
              <w:rPr>
                <w:rFonts w:hAnsi="仿宋" w:eastAsia="仿宋"/>
                <w:sz w:val="36"/>
                <w:szCs w:val="30"/>
              </w:rPr>
              <w:t>项目名称</w:t>
            </w:r>
          </w:p>
        </w:tc>
        <w:tc>
          <w:tcPr>
            <w:tcW w:w="7224" w:type="dxa"/>
            <w:gridSpan w:val="3"/>
            <w:vAlign w:val="center"/>
          </w:tcPr>
          <w:p w14:paraId="0AD0EF02">
            <w:pPr>
              <w:widowControl/>
              <w:spacing w:line="420" w:lineRule="exact"/>
              <w:rPr>
                <w:rFonts w:eastAsia="仿宋"/>
                <w:sz w:val="36"/>
                <w:szCs w:val="30"/>
              </w:rPr>
            </w:pPr>
            <w:r>
              <w:rPr>
                <w:rFonts w:hint="eastAsia" w:eastAsia="仿宋"/>
                <w:sz w:val="36"/>
                <w:szCs w:val="30"/>
              </w:rPr>
              <w:t>HRZ20C055</w:t>
            </w:r>
          </w:p>
          <w:p w14:paraId="743CEE03">
            <w:pPr>
              <w:widowControl/>
              <w:spacing w:line="420" w:lineRule="exact"/>
              <w:rPr>
                <w:rFonts w:eastAsia="仿宋"/>
                <w:sz w:val="36"/>
                <w:szCs w:val="30"/>
              </w:rPr>
            </w:pPr>
            <w:r>
              <w:rPr>
                <w:rFonts w:hint="eastAsia" w:ascii="仿宋" w:hAnsi="仿宋" w:eastAsia="仿宋"/>
                <w:sz w:val="36"/>
                <w:szCs w:val="24"/>
              </w:rPr>
              <w:t>《殡葬服务标志和设置规范》宣贯试点---垫江殡仪馆应用项目制作</w:t>
            </w:r>
          </w:p>
        </w:tc>
      </w:tr>
      <w:tr w14:paraId="0A79C5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871" w:type="dxa"/>
            <w:vAlign w:val="center"/>
          </w:tcPr>
          <w:p w14:paraId="19CF8935">
            <w:pPr>
              <w:jc w:val="center"/>
              <w:rPr>
                <w:sz w:val="30"/>
                <w:szCs w:val="30"/>
              </w:rPr>
            </w:pPr>
            <w:r>
              <w:rPr>
                <w:sz w:val="30"/>
                <w:szCs w:val="30"/>
              </w:rPr>
              <w:t>投标人名称</w:t>
            </w:r>
          </w:p>
        </w:tc>
        <w:tc>
          <w:tcPr>
            <w:tcW w:w="7224" w:type="dxa"/>
            <w:gridSpan w:val="3"/>
            <w:vAlign w:val="bottom"/>
          </w:tcPr>
          <w:p w14:paraId="4869190A">
            <w:pPr>
              <w:jc w:val="right"/>
              <w:rPr>
                <w:sz w:val="30"/>
                <w:szCs w:val="30"/>
              </w:rPr>
            </w:pPr>
          </w:p>
          <w:p w14:paraId="6D55A0E9">
            <w:pPr>
              <w:jc w:val="right"/>
              <w:rPr>
                <w:sz w:val="30"/>
                <w:szCs w:val="30"/>
              </w:rPr>
            </w:pPr>
          </w:p>
          <w:p w14:paraId="59038435">
            <w:pPr>
              <w:jc w:val="right"/>
              <w:rPr>
                <w:sz w:val="30"/>
                <w:szCs w:val="30"/>
              </w:rPr>
            </w:pPr>
            <w:r>
              <w:rPr>
                <w:sz w:val="30"/>
                <w:szCs w:val="30"/>
              </w:rPr>
              <w:t>（投标人公章）</w:t>
            </w:r>
          </w:p>
        </w:tc>
      </w:tr>
      <w:tr w14:paraId="7E9B3F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4BC220A9">
            <w:pPr>
              <w:jc w:val="center"/>
              <w:rPr>
                <w:sz w:val="30"/>
                <w:szCs w:val="30"/>
              </w:rPr>
            </w:pPr>
            <w:r>
              <w:rPr>
                <w:sz w:val="30"/>
                <w:szCs w:val="30"/>
              </w:rPr>
              <w:t>联系人</w:t>
            </w:r>
          </w:p>
        </w:tc>
        <w:tc>
          <w:tcPr>
            <w:tcW w:w="2345" w:type="dxa"/>
            <w:vAlign w:val="center"/>
          </w:tcPr>
          <w:p w14:paraId="56F322A9">
            <w:pPr>
              <w:jc w:val="left"/>
              <w:rPr>
                <w:sz w:val="30"/>
                <w:szCs w:val="30"/>
              </w:rPr>
            </w:pPr>
          </w:p>
        </w:tc>
        <w:tc>
          <w:tcPr>
            <w:tcW w:w="1021" w:type="dxa"/>
            <w:vAlign w:val="center"/>
          </w:tcPr>
          <w:p w14:paraId="6E3B3675">
            <w:pPr>
              <w:jc w:val="left"/>
              <w:rPr>
                <w:sz w:val="30"/>
                <w:szCs w:val="30"/>
              </w:rPr>
            </w:pPr>
            <w:r>
              <w:rPr>
                <w:sz w:val="30"/>
                <w:szCs w:val="30"/>
              </w:rPr>
              <w:t>手机</w:t>
            </w:r>
          </w:p>
        </w:tc>
        <w:tc>
          <w:tcPr>
            <w:tcW w:w="3858" w:type="dxa"/>
            <w:vAlign w:val="center"/>
          </w:tcPr>
          <w:p w14:paraId="3A0E1638">
            <w:pPr>
              <w:jc w:val="left"/>
              <w:rPr>
                <w:sz w:val="30"/>
                <w:szCs w:val="30"/>
              </w:rPr>
            </w:pPr>
          </w:p>
        </w:tc>
      </w:tr>
      <w:tr w14:paraId="14C9FA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52A55022">
            <w:pPr>
              <w:jc w:val="center"/>
              <w:rPr>
                <w:sz w:val="30"/>
                <w:szCs w:val="30"/>
              </w:rPr>
            </w:pPr>
            <w:r>
              <w:rPr>
                <w:sz w:val="30"/>
                <w:szCs w:val="30"/>
              </w:rPr>
              <w:t>办公电话</w:t>
            </w:r>
          </w:p>
        </w:tc>
        <w:tc>
          <w:tcPr>
            <w:tcW w:w="2345" w:type="dxa"/>
            <w:vAlign w:val="center"/>
          </w:tcPr>
          <w:p w14:paraId="1AFB0982">
            <w:pPr>
              <w:jc w:val="left"/>
              <w:rPr>
                <w:sz w:val="30"/>
                <w:szCs w:val="30"/>
              </w:rPr>
            </w:pPr>
          </w:p>
        </w:tc>
        <w:tc>
          <w:tcPr>
            <w:tcW w:w="1021" w:type="dxa"/>
            <w:vAlign w:val="center"/>
          </w:tcPr>
          <w:p w14:paraId="610E9C24">
            <w:pPr>
              <w:jc w:val="left"/>
              <w:rPr>
                <w:sz w:val="30"/>
                <w:szCs w:val="30"/>
              </w:rPr>
            </w:pPr>
            <w:r>
              <w:rPr>
                <w:sz w:val="30"/>
                <w:szCs w:val="30"/>
              </w:rPr>
              <w:t>传真</w:t>
            </w:r>
          </w:p>
        </w:tc>
        <w:tc>
          <w:tcPr>
            <w:tcW w:w="3858" w:type="dxa"/>
            <w:vAlign w:val="center"/>
          </w:tcPr>
          <w:p w14:paraId="3F14DF31">
            <w:pPr>
              <w:jc w:val="left"/>
              <w:rPr>
                <w:sz w:val="30"/>
                <w:szCs w:val="30"/>
              </w:rPr>
            </w:pPr>
          </w:p>
        </w:tc>
      </w:tr>
      <w:tr w14:paraId="29F791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6F192AA7">
            <w:pPr>
              <w:jc w:val="center"/>
              <w:rPr>
                <w:sz w:val="30"/>
                <w:szCs w:val="30"/>
              </w:rPr>
            </w:pPr>
            <w:r>
              <w:rPr>
                <w:sz w:val="30"/>
                <w:szCs w:val="30"/>
              </w:rPr>
              <w:t>E-mail</w:t>
            </w:r>
          </w:p>
        </w:tc>
        <w:tc>
          <w:tcPr>
            <w:tcW w:w="7224" w:type="dxa"/>
            <w:gridSpan w:val="3"/>
            <w:vAlign w:val="center"/>
          </w:tcPr>
          <w:p w14:paraId="3FF907E6">
            <w:pPr>
              <w:jc w:val="left"/>
              <w:rPr>
                <w:sz w:val="30"/>
                <w:szCs w:val="30"/>
              </w:rPr>
            </w:pPr>
          </w:p>
        </w:tc>
      </w:tr>
      <w:tr w14:paraId="5C4413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1871" w:type="dxa"/>
            <w:vAlign w:val="center"/>
          </w:tcPr>
          <w:p w14:paraId="42EE7837">
            <w:pPr>
              <w:jc w:val="center"/>
              <w:rPr>
                <w:sz w:val="30"/>
                <w:szCs w:val="30"/>
              </w:rPr>
            </w:pPr>
            <w:r>
              <w:rPr>
                <w:sz w:val="30"/>
                <w:szCs w:val="30"/>
              </w:rPr>
              <w:t>单位地址</w:t>
            </w:r>
          </w:p>
        </w:tc>
        <w:tc>
          <w:tcPr>
            <w:tcW w:w="7224" w:type="dxa"/>
            <w:gridSpan w:val="3"/>
            <w:vAlign w:val="center"/>
          </w:tcPr>
          <w:p w14:paraId="3B5E3E29">
            <w:pPr>
              <w:jc w:val="left"/>
              <w:rPr>
                <w:sz w:val="30"/>
                <w:szCs w:val="30"/>
              </w:rPr>
            </w:pPr>
          </w:p>
        </w:tc>
      </w:tr>
      <w:tr w14:paraId="7D4F74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095" w:type="dxa"/>
            <w:gridSpan w:val="4"/>
            <w:vAlign w:val="center"/>
          </w:tcPr>
          <w:p w14:paraId="1B53CB5F">
            <w:pPr>
              <w:jc w:val="left"/>
              <w:rPr>
                <w:sz w:val="30"/>
                <w:szCs w:val="30"/>
              </w:rPr>
            </w:pPr>
            <w:r>
              <w:rPr>
                <w:rFonts w:hAnsi="宋体"/>
                <w:sz w:val="30"/>
                <w:szCs w:val="30"/>
              </w:rPr>
              <w:t>购分包号为</w:t>
            </w:r>
            <w:r>
              <w:rPr>
                <w:sz w:val="30"/>
                <w:szCs w:val="30"/>
                <w:u w:val="single"/>
              </w:rPr>
              <w:t xml:space="preserve"> 1 </w:t>
            </w:r>
            <w:r>
              <w:rPr>
                <w:rFonts w:hAnsi="宋体"/>
                <w:sz w:val="30"/>
                <w:szCs w:val="30"/>
              </w:rPr>
              <w:t>的标书，共计</w:t>
            </w:r>
            <w:r>
              <w:rPr>
                <w:sz w:val="30"/>
                <w:szCs w:val="30"/>
                <w:u w:val="single"/>
              </w:rPr>
              <w:t xml:space="preserve"> 300 </w:t>
            </w:r>
            <w:r>
              <w:rPr>
                <w:rFonts w:hAnsi="宋体"/>
                <w:sz w:val="30"/>
                <w:szCs w:val="30"/>
              </w:rPr>
              <w:t>元</w:t>
            </w:r>
            <w:r>
              <w:rPr>
                <w:sz w:val="30"/>
                <w:szCs w:val="30"/>
              </w:rPr>
              <w:t>,</w:t>
            </w:r>
            <w:r>
              <w:rPr>
                <w:rFonts w:hAnsi="宋体"/>
                <w:sz w:val="30"/>
                <w:szCs w:val="30"/>
              </w:rPr>
              <w:t>个人汇款姓名</w:t>
            </w:r>
            <w:r>
              <w:rPr>
                <w:sz w:val="36"/>
                <w:szCs w:val="36"/>
                <w:u w:val="single"/>
              </w:rPr>
              <w:t xml:space="preserve">        </w:t>
            </w:r>
          </w:p>
        </w:tc>
      </w:tr>
    </w:tbl>
    <w:p w14:paraId="73A5D29D">
      <w:pPr>
        <w:rPr>
          <w:sz w:val="24"/>
        </w:rPr>
      </w:pPr>
      <w:r>
        <w:rPr>
          <w:rFonts w:hAnsi="宋体"/>
          <w:sz w:val="24"/>
        </w:rPr>
        <w:t>标书金额：</w:t>
      </w:r>
      <w:r>
        <w:rPr>
          <w:sz w:val="24"/>
          <w:u w:val="single"/>
        </w:rPr>
        <w:t>300</w:t>
      </w:r>
      <w:r>
        <w:rPr>
          <w:rFonts w:hAnsi="宋体"/>
          <w:sz w:val="24"/>
        </w:rPr>
        <w:t>元</w:t>
      </w:r>
      <w:r>
        <w:rPr>
          <w:sz w:val="24"/>
        </w:rPr>
        <w:t>/</w:t>
      </w:r>
      <w:r>
        <w:rPr>
          <w:rFonts w:hAnsi="宋体"/>
          <w:sz w:val="24"/>
        </w:rPr>
        <w:t>分包</w:t>
      </w:r>
      <w:r>
        <w:rPr>
          <w:sz w:val="24"/>
        </w:rPr>
        <w:t xml:space="preserve">  </w:t>
      </w:r>
      <w:r>
        <w:rPr>
          <w:rFonts w:hAnsi="宋体"/>
          <w:sz w:val="24"/>
        </w:rPr>
        <w:t>发售人：重庆</w:t>
      </w:r>
      <w:r>
        <w:rPr>
          <w:rFonts w:hint="eastAsia" w:hAnsi="宋体"/>
          <w:sz w:val="24"/>
        </w:rPr>
        <w:t>宏仁</w:t>
      </w:r>
      <w:r>
        <w:rPr>
          <w:rFonts w:hAnsi="宋体"/>
          <w:sz w:val="24"/>
        </w:rPr>
        <w:t>招标代理有限公司</w:t>
      </w:r>
      <w:r>
        <w:rPr>
          <w:sz w:val="24"/>
        </w:rPr>
        <w:t xml:space="preserve">  </w:t>
      </w:r>
      <w:r>
        <w:rPr>
          <w:rFonts w:hAnsi="宋体"/>
          <w:sz w:val="24"/>
        </w:rPr>
        <w:t>日期：</w:t>
      </w:r>
    </w:p>
    <w:p w14:paraId="4BADE6A2">
      <w:pPr>
        <w:rPr>
          <w:sz w:val="24"/>
        </w:rPr>
      </w:pPr>
      <w:r>
        <w:rPr>
          <w:rFonts w:hAnsi="宋体"/>
          <w:sz w:val="24"/>
        </w:rPr>
        <w:t>说明：</w:t>
      </w:r>
    </w:p>
    <w:p w14:paraId="265B25F8">
      <w:pPr>
        <w:numPr>
          <w:ilvl w:val="0"/>
          <w:numId w:val="12"/>
        </w:numPr>
        <w:rPr>
          <w:sz w:val="24"/>
        </w:rPr>
      </w:pPr>
      <w:r>
        <w:rPr>
          <w:rFonts w:hAnsi="宋体"/>
          <w:sz w:val="24"/>
        </w:rPr>
        <w:t>现金购买招标文件的投标人，在缴纳购买招标文件费用后，请及时将《采购文件发售登记表》加盖公章递交至</w:t>
      </w:r>
      <w:r>
        <w:rPr>
          <w:rFonts w:hint="eastAsia" w:hAnsi="宋体"/>
          <w:sz w:val="24"/>
        </w:rPr>
        <w:t>重庆市渝北区金星科技大厦13楼</w:t>
      </w:r>
      <w:r>
        <w:rPr>
          <w:rFonts w:hAnsi="宋体"/>
          <w:sz w:val="24"/>
        </w:rPr>
        <w:t>。</w:t>
      </w:r>
    </w:p>
    <w:p w14:paraId="4D7CDBEA">
      <w:pPr>
        <w:numPr>
          <w:ilvl w:val="0"/>
          <w:numId w:val="12"/>
        </w:numPr>
        <w:rPr>
          <w:sz w:val="24"/>
        </w:rPr>
      </w:pPr>
      <w:r>
        <w:rPr>
          <w:rFonts w:hAnsi="宋体"/>
          <w:sz w:val="24"/>
        </w:rPr>
        <w:t>报名和招标文件发售期：</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4</w:t>
      </w:r>
      <w:r>
        <w:rPr>
          <w:rFonts w:hint="eastAsia" w:ascii="仿宋" w:hAnsi="仿宋" w:eastAsia="仿宋"/>
          <w:sz w:val="24"/>
          <w:szCs w:val="24"/>
        </w:rPr>
        <w:t>日-</w:t>
      </w:r>
      <w:r>
        <w:rPr>
          <w:rFonts w:ascii="仿宋" w:hAnsi="仿宋" w:eastAsia="仿宋"/>
          <w:sz w:val="24"/>
          <w:szCs w:val="24"/>
        </w:rPr>
        <w:t>20</w:t>
      </w:r>
      <w:r>
        <w:rPr>
          <w:rFonts w:hint="eastAsia" w:ascii="仿宋" w:hAnsi="仿宋" w:eastAsia="仿宋"/>
          <w:sz w:val="24"/>
          <w:szCs w:val="24"/>
        </w:rPr>
        <w:t>20年9月1</w:t>
      </w:r>
      <w:r>
        <w:rPr>
          <w:rFonts w:hint="eastAsia" w:ascii="仿宋" w:hAnsi="仿宋" w:eastAsia="仿宋"/>
          <w:sz w:val="24"/>
          <w:szCs w:val="24"/>
          <w:lang w:val="en-US" w:eastAsia="zh-CN"/>
        </w:rPr>
        <w:t>8</w:t>
      </w:r>
      <w:r>
        <w:rPr>
          <w:rFonts w:hint="eastAsia" w:ascii="仿宋" w:hAnsi="仿宋" w:eastAsia="仿宋"/>
          <w:sz w:val="24"/>
          <w:szCs w:val="24"/>
        </w:rPr>
        <w:t>日17:00</w:t>
      </w:r>
      <w:r>
        <w:rPr>
          <w:rFonts w:hAnsi="宋体"/>
          <w:sz w:val="24"/>
        </w:rPr>
        <w:t>（工作时间）</w:t>
      </w:r>
    </w:p>
    <w:p w14:paraId="74AF5A64">
      <w:pPr>
        <w:ind w:left="1200"/>
        <w:rPr>
          <w:sz w:val="24"/>
        </w:rPr>
      </w:pPr>
      <w:r>
        <w:rPr>
          <w:rFonts w:hAnsi="宋体"/>
          <w:sz w:val="24"/>
        </w:rPr>
        <w:t>联系人：</w:t>
      </w:r>
      <w:r>
        <w:rPr>
          <w:rFonts w:hint="eastAsia" w:hAnsi="宋体"/>
          <w:sz w:val="24"/>
          <w:u w:val="single"/>
        </w:rPr>
        <w:t>王老师</w:t>
      </w:r>
      <w:r>
        <w:rPr>
          <w:sz w:val="24"/>
        </w:rPr>
        <w:t xml:space="preserve"> </w:t>
      </w:r>
      <w:r>
        <w:rPr>
          <w:rFonts w:hAnsi="宋体"/>
          <w:sz w:val="24"/>
        </w:rPr>
        <w:t>电话：</w:t>
      </w:r>
      <w:r>
        <w:rPr>
          <w:rFonts w:hint="eastAsia"/>
          <w:sz w:val="24"/>
        </w:rPr>
        <w:t>63993330</w:t>
      </w:r>
      <w:r>
        <w:rPr>
          <w:sz w:val="24"/>
        </w:rPr>
        <w:t xml:space="preserve">  </w:t>
      </w:r>
      <w:r>
        <w:rPr>
          <w:rFonts w:hAnsi="宋体"/>
          <w:sz w:val="24"/>
        </w:rPr>
        <w:t>邮箱：</w:t>
      </w:r>
      <w:r>
        <w:rPr>
          <w:rFonts w:hint="eastAsia" w:eastAsia="仿宋"/>
          <w:sz w:val="24"/>
        </w:rPr>
        <w:t>3362377486</w:t>
      </w:r>
      <w:r>
        <w:rPr>
          <w:rFonts w:eastAsia="仿宋"/>
          <w:sz w:val="24"/>
        </w:rPr>
        <w:t>@qq.com</w:t>
      </w:r>
    </w:p>
    <w:p w14:paraId="62C0C637">
      <w:pPr>
        <w:pStyle w:val="2"/>
        <w:sectPr>
          <w:pgSz w:w="11907" w:h="16840"/>
          <w:pgMar w:top="1134" w:right="1418" w:bottom="1134" w:left="1418" w:header="964" w:footer="992" w:gutter="0"/>
          <w:pgNumType w:fmt="numberInDash"/>
          <w:cols w:space="720" w:num="1"/>
          <w:docGrid w:linePitch="312" w:charSpace="0"/>
        </w:sectPr>
      </w:pPr>
    </w:p>
    <w:p w14:paraId="41F2FD5F">
      <w:pPr>
        <w:pStyle w:val="4"/>
        <w:numPr>
          <w:ilvl w:val="0"/>
          <w:numId w:val="13"/>
        </w:numPr>
        <w:spacing w:before="0" w:after="0" w:line="360" w:lineRule="auto"/>
        <w:jc w:val="center"/>
        <w:rPr>
          <w:rFonts w:ascii="仿宋" w:hAnsi="仿宋" w:eastAsia="仿宋"/>
          <w:b w:val="0"/>
          <w:sz w:val="36"/>
          <w:szCs w:val="30"/>
        </w:rPr>
      </w:pPr>
      <w:r>
        <w:rPr>
          <w:rFonts w:hint="eastAsia" w:ascii="仿宋" w:hAnsi="仿宋" w:eastAsia="仿宋"/>
          <w:b w:val="0"/>
          <w:sz w:val="36"/>
          <w:szCs w:val="30"/>
        </w:rPr>
        <w:t xml:space="preserve"> </w:t>
      </w:r>
      <w:bookmarkStart w:id="16" w:name="_Toc19636"/>
      <w:r>
        <w:rPr>
          <w:rFonts w:hint="eastAsia" w:ascii="仿宋" w:hAnsi="仿宋" w:eastAsia="仿宋"/>
          <w:b w:val="0"/>
          <w:sz w:val="36"/>
          <w:szCs w:val="30"/>
        </w:rPr>
        <w:t>采购服务需求</w:t>
      </w:r>
      <w:bookmarkEnd w:id="16"/>
      <w:bookmarkStart w:id="17" w:name="_Toc12789058"/>
    </w:p>
    <w:p w14:paraId="08128E6C">
      <w:pPr>
        <w:pStyle w:val="2"/>
        <w:rPr>
          <w:rFonts w:ascii="宋体" w:eastAsia="宋体" w:cs="宋体"/>
          <w:kern w:val="0"/>
          <w:sz w:val="20"/>
        </w:rPr>
      </w:pPr>
    </w:p>
    <w:p w14:paraId="3964E5F2">
      <w:pPr>
        <w:widowControl/>
        <w:ind w:firstLine="482" w:firstLineChars="200"/>
        <w:jc w:val="left"/>
        <w:rPr>
          <w:rFonts w:ascii="仿宋" w:hAnsi="仿宋" w:eastAsia="仿宋"/>
          <w:b/>
          <w:sz w:val="24"/>
          <w:szCs w:val="24"/>
        </w:rPr>
      </w:pPr>
      <w:r>
        <w:rPr>
          <w:rFonts w:hint="eastAsia" w:ascii="仿宋" w:hAnsi="仿宋" w:eastAsia="仿宋"/>
          <w:b/>
          <w:sz w:val="24"/>
          <w:szCs w:val="24"/>
        </w:rPr>
        <w:t>一、采购需求</w:t>
      </w:r>
    </w:p>
    <w:tbl>
      <w:tblPr>
        <w:tblStyle w:val="57"/>
        <w:tblW w:w="9623" w:type="dxa"/>
        <w:tblInd w:w="0" w:type="dxa"/>
        <w:tblLayout w:type="autofit"/>
        <w:tblCellMar>
          <w:top w:w="0" w:type="dxa"/>
          <w:left w:w="0" w:type="dxa"/>
          <w:bottom w:w="0" w:type="dxa"/>
          <w:right w:w="0" w:type="dxa"/>
        </w:tblCellMar>
      </w:tblPr>
      <w:tblGrid>
        <w:gridCol w:w="578"/>
        <w:gridCol w:w="2060"/>
        <w:gridCol w:w="2035"/>
        <w:gridCol w:w="3960"/>
        <w:gridCol w:w="399"/>
        <w:gridCol w:w="591"/>
      </w:tblGrid>
      <w:tr w14:paraId="53BCE535">
        <w:tblPrEx>
          <w:tblCellMar>
            <w:top w:w="0" w:type="dxa"/>
            <w:left w:w="0" w:type="dxa"/>
            <w:bottom w:w="0" w:type="dxa"/>
            <w:right w:w="0" w:type="dxa"/>
          </w:tblCellMar>
        </w:tblPrEx>
        <w:trPr>
          <w:trHeight w:val="480" w:hRule="atLeast"/>
        </w:trPr>
        <w:tc>
          <w:tcPr>
            <w:tcW w:w="57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C5EC65A">
            <w:pPr>
              <w:widowControl/>
              <w:jc w:val="center"/>
              <w:textAlignment w:val="center"/>
              <w:rPr>
                <w:rFonts w:ascii="宋体" w:hAnsi="宋体" w:cs="宋体"/>
                <w:color w:val="000000"/>
                <w:sz w:val="20"/>
              </w:rPr>
            </w:pPr>
            <w:r>
              <w:rPr>
                <w:rFonts w:hint="eastAsia" w:ascii="宋体" w:hAnsi="宋体" w:cs="宋体"/>
                <w:color w:val="000000"/>
                <w:kern w:val="0"/>
                <w:sz w:val="20"/>
              </w:rPr>
              <w:t>序号</w:t>
            </w:r>
          </w:p>
        </w:tc>
        <w:tc>
          <w:tcPr>
            <w:tcW w:w="20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54D7B65">
            <w:pPr>
              <w:widowControl/>
              <w:jc w:val="center"/>
              <w:textAlignment w:val="center"/>
              <w:rPr>
                <w:rFonts w:ascii="宋体" w:hAnsi="宋体" w:cs="宋体"/>
                <w:color w:val="000000"/>
                <w:sz w:val="20"/>
              </w:rPr>
            </w:pPr>
            <w:r>
              <w:rPr>
                <w:rFonts w:hint="eastAsia" w:ascii="宋体" w:hAnsi="宋体" w:cs="宋体"/>
                <w:color w:val="000000"/>
                <w:kern w:val="0"/>
                <w:sz w:val="20"/>
              </w:rPr>
              <w:t>名称</w:t>
            </w:r>
          </w:p>
        </w:tc>
        <w:tc>
          <w:tcPr>
            <w:tcW w:w="2035"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F084DA">
            <w:pPr>
              <w:widowControl/>
              <w:jc w:val="center"/>
              <w:textAlignment w:val="center"/>
              <w:rPr>
                <w:rFonts w:ascii="宋体" w:hAnsi="宋体" w:cs="宋体"/>
                <w:color w:val="000000"/>
                <w:sz w:val="20"/>
              </w:rPr>
            </w:pPr>
            <w:r>
              <w:rPr>
                <w:rFonts w:hint="eastAsia" w:ascii="宋体" w:hAnsi="宋体" w:cs="宋体"/>
                <w:color w:val="000000"/>
                <w:kern w:val="0"/>
                <w:sz w:val="20"/>
              </w:rPr>
              <w:t>规格尺寸（mm）</w:t>
            </w:r>
          </w:p>
        </w:tc>
        <w:tc>
          <w:tcPr>
            <w:tcW w:w="39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8904CC3">
            <w:pPr>
              <w:widowControl/>
              <w:jc w:val="center"/>
              <w:textAlignment w:val="center"/>
              <w:rPr>
                <w:rFonts w:ascii="宋体" w:hAnsi="宋体" w:cs="宋体"/>
                <w:color w:val="000000"/>
                <w:sz w:val="20"/>
              </w:rPr>
            </w:pPr>
            <w:r>
              <w:rPr>
                <w:rFonts w:hint="eastAsia" w:ascii="宋体" w:hAnsi="宋体" w:cs="宋体"/>
                <w:color w:val="000000"/>
                <w:kern w:val="0"/>
                <w:sz w:val="20"/>
              </w:rPr>
              <w:t>制作要求</w:t>
            </w:r>
          </w:p>
        </w:tc>
        <w:tc>
          <w:tcPr>
            <w:tcW w:w="399"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2694571">
            <w:pPr>
              <w:widowControl/>
              <w:jc w:val="center"/>
              <w:textAlignment w:val="center"/>
              <w:rPr>
                <w:rFonts w:ascii="宋体" w:hAnsi="宋体" w:cs="宋体"/>
                <w:color w:val="000000"/>
                <w:sz w:val="20"/>
              </w:rPr>
            </w:pPr>
            <w:r>
              <w:rPr>
                <w:rFonts w:hint="eastAsia" w:ascii="宋体" w:hAnsi="宋体" w:cs="宋体"/>
                <w:color w:val="000000"/>
                <w:kern w:val="0"/>
                <w:sz w:val="20"/>
              </w:rPr>
              <w:t>单位</w:t>
            </w:r>
          </w:p>
        </w:tc>
        <w:tc>
          <w:tcPr>
            <w:tcW w:w="591"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6C63E3B">
            <w:pPr>
              <w:widowControl/>
              <w:jc w:val="center"/>
              <w:textAlignment w:val="center"/>
              <w:rPr>
                <w:rFonts w:ascii="宋体" w:hAnsi="宋体" w:cs="宋体"/>
                <w:color w:val="000000"/>
                <w:sz w:val="20"/>
              </w:rPr>
            </w:pPr>
            <w:r>
              <w:rPr>
                <w:rFonts w:hint="eastAsia" w:ascii="宋体" w:hAnsi="宋体" w:cs="宋体"/>
                <w:color w:val="000000"/>
                <w:kern w:val="0"/>
                <w:sz w:val="20"/>
              </w:rPr>
              <w:t>数量</w:t>
            </w:r>
          </w:p>
        </w:tc>
      </w:tr>
      <w:tr w14:paraId="382E4791">
        <w:tblPrEx>
          <w:tblCellMar>
            <w:top w:w="0" w:type="dxa"/>
            <w:left w:w="0" w:type="dxa"/>
            <w:bottom w:w="0" w:type="dxa"/>
            <w:right w:w="0" w:type="dxa"/>
          </w:tblCellMar>
        </w:tblPrEx>
        <w:trPr>
          <w:trHeight w:val="5580" w:hRule="atLeast"/>
        </w:trPr>
        <w:tc>
          <w:tcPr>
            <w:tcW w:w="0" w:type="auto"/>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97D208A">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D2750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《重庆市殡葬服务标志和设置规范应用示范手册》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CC40AC">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F074BF">
            <w:pPr>
              <w:widowControl/>
              <w:jc w:val="left"/>
              <w:textAlignment w:val="center"/>
              <w:rPr>
                <w:rFonts w:ascii="宋体" w:hAnsi="宋体" w:cs="宋体"/>
                <w:color w:val="000000"/>
                <w:sz w:val="20"/>
              </w:rPr>
            </w:pPr>
            <w:r>
              <w:rPr>
                <w:rFonts w:hint="eastAsia" w:ascii="宋体" w:hAnsi="宋体" w:cs="宋体"/>
                <w:color w:val="000000"/>
                <w:kern w:val="0"/>
                <w:sz w:val="20"/>
              </w:rPr>
              <w:t>根据重庆市地方标准DB50/T 906—2019——《殡葬服务标志和设置规范》对如下各类标志进行标准化设计和推广应用设计:</w:t>
            </w:r>
            <w:r>
              <w:rPr>
                <w:rFonts w:hint="eastAsia" w:ascii="宋体" w:hAnsi="宋体" w:cs="宋体"/>
                <w:color w:val="000000"/>
                <w:kern w:val="0"/>
                <w:sz w:val="20"/>
              </w:rPr>
              <w:br w:type="textWrapping"/>
            </w:r>
            <w:r>
              <w:rPr>
                <w:rFonts w:hint="eastAsia" w:ascii="宋体" w:hAnsi="宋体" w:cs="宋体"/>
                <w:color w:val="000000"/>
                <w:kern w:val="0"/>
                <w:sz w:val="20"/>
              </w:rPr>
              <w:t>一、5类殡葬服务机构标志</w:t>
            </w:r>
            <w:r>
              <w:rPr>
                <w:rFonts w:hint="eastAsia" w:ascii="宋体" w:hAnsi="宋体" w:cs="宋体"/>
                <w:color w:val="000000"/>
                <w:kern w:val="0"/>
                <w:sz w:val="20"/>
              </w:rPr>
              <w:br w:type="textWrapping"/>
            </w:r>
            <w:r>
              <w:rPr>
                <w:rFonts w:hint="eastAsia" w:ascii="宋体" w:hAnsi="宋体" w:cs="宋体"/>
                <w:color w:val="000000"/>
                <w:kern w:val="0"/>
                <w:sz w:val="20"/>
              </w:rPr>
              <w:t>1、殡仪馆</w:t>
            </w:r>
            <w:r>
              <w:rPr>
                <w:rFonts w:hint="eastAsia" w:ascii="宋体" w:hAnsi="宋体" w:cs="宋体"/>
                <w:color w:val="000000"/>
                <w:kern w:val="0"/>
                <w:sz w:val="20"/>
              </w:rPr>
              <w:br w:type="textWrapping"/>
            </w:r>
            <w:r>
              <w:rPr>
                <w:rFonts w:hint="eastAsia" w:ascii="宋体" w:hAnsi="宋体" w:cs="宋体"/>
                <w:color w:val="000000"/>
                <w:kern w:val="0"/>
                <w:sz w:val="20"/>
              </w:rPr>
              <w:t>2、殡仪服务站</w:t>
            </w:r>
            <w:r>
              <w:rPr>
                <w:rFonts w:hint="eastAsia" w:ascii="宋体" w:hAnsi="宋体" w:cs="宋体"/>
                <w:color w:val="000000"/>
                <w:kern w:val="0"/>
                <w:sz w:val="20"/>
              </w:rPr>
              <w:br w:type="textWrapping"/>
            </w:r>
            <w:r>
              <w:rPr>
                <w:rFonts w:hint="eastAsia" w:ascii="宋体" w:hAnsi="宋体" w:cs="宋体"/>
                <w:color w:val="000000"/>
                <w:kern w:val="0"/>
                <w:sz w:val="20"/>
              </w:rPr>
              <w:t>3、经营性公墓</w:t>
            </w:r>
            <w:r>
              <w:rPr>
                <w:rFonts w:hint="eastAsia" w:ascii="宋体" w:hAnsi="宋体" w:cs="宋体"/>
                <w:color w:val="000000"/>
                <w:kern w:val="0"/>
                <w:sz w:val="20"/>
              </w:rPr>
              <w:br w:type="textWrapping"/>
            </w:r>
            <w:r>
              <w:rPr>
                <w:rFonts w:hint="eastAsia" w:ascii="宋体" w:hAnsi="宋体" w:cs="宋体"/>
                <w:color w:val="000000"/>
                <w:kern w:val="0"/>
                <w:sz w:val="20"/>
              </w:rPr>
              <w:t>4、城市公益性公墓</w:t>
            </w:r>
            <w:r>
              <w:rPr>
                <w:rFonts w:hint="eastAsia" w:ascii="宋体" w:hAnsi="宋体" w:cs="宋体"/>
                <w:color w:val="000000"/>
                <w:kern w:val="0"/>
                <w:sz w:val="20"/>
              </w:rPr>
              <w:br w:type="textWrapping"/>
            </w:r>
            <w:r>
              <w:rPr>
                <w:rFonts w:hint="eastAsia" w:ascii="宋体" w:hAnsi="宋体" w:cs="宋体"/>
                <w:color w:val="000000"/>
                <w:kern w:val="0"/>
                <w:sz w:val="20"/>
              </w:rPr>
              <w:t>5、农村公益性公墓</w:t>
            </w:r>
            <w:r>
              <w:rPr>
                <w:rFonts w:hint="eastAsia" w:ascii="宋体" w:hAnsi="宋体" w:cs="宋体"/>
                <w:color w:val="000000"/>
                <w:kern w:val="0"/>
                <w:sz w:val="20"/>
              </w:rPr>
              <w:br w:type="textWrapping"/>
            </w:r>
            <w:r>
              <w:rPr>
                <w:rFonts w:hint="eastAsia" w:ascii="宋体" w:hAnsi="宋体" w:cs="宋体"/>
                <w:color w:val="000000"/>
                <w:kern w:val="0"/>
                <w:sz w:val="20"/>
              </w:rPr>
              <w:t>二、37种殡葬功能空间标志</w:t>
            </w:r>
            <w:r>
              <w:rPr>
                <w:rFonts w:hint="eastAsia" w:ascii="宋体" w:hAnsi="宋体" w:cs="宋体"/>
                <w:color w:val="000000"/>
                <w:kern w:val="0"/>
                <w:sz w:val="20"/>
              </w:rPr>
              <w:br w:type="textWrapping"/>
            </w:r>
            <w:r>
              <w:rPr>
                <w:rFonts w:hint="eastAsia" w:ascii="宋体" w:hAnsi="宋体" w:cs="宋体"/>
                <w:color w:val="000000"/>
                <w:kern w:val="0"/>
                <w:sz w:val="20"/>
              </w:rPr>
              <w:t>三、11种殡葬设施设备标志</w:t>
            </w:r>
            <w:r>
              <w:rPr>
                <w:rFonts w:hint="eastAsia" w:ascii="宋体" w:hAnsi="宋体" w:cs="宋体"/>
                <w:color w:val="000000"/>
                <w:kern w:val="0"/>
                <w:sz w:val="20"/>
              </w:rPr>
              <w:br w:type="textWrapping"/>
            </w:r>
            <w:r>
              <w:rPr>
                <w:rFonts w:hint="eastAsia" w:ascii="宋体" w:hAnsi="宋体" w:cs="宋体"/>
                <w:color w:val="000000"/>
                <w:kern w:val="0"/>
                <w:sz w:val="20"/>
              </w:rPr>
              <w:t>四、具体设计内容</w:t>
            </w:r>
            <w:r>
              <w:rPr>
                <w:rFonts w:hint="eastAsia" w:ascii="宋体" w:hAnsi="宋体" w:cs="宋体"/>
                <w:color w:val="000000"/>
                <w:kern w:val="0"/>
                <w:sz w:val="20"/>
              </w:rPr>
              <w:br w:type="textWrapping"/>
            </w:r>
            <w:r>
              <w:rPr>
                <w:rFonts w:hint="eastAsia" w:ascii="宋体" w:hAnsi="宋体" w:cs="宋体"/>
                <w:color w:val="000000"/>
                <w:kern w:val="0"/>
                <w:sz w:val="20"/>
              </w:rPr>
              <w:t>1、标志式样及标准制图</w:t>
            </w:r>
            <w:r>
              <w:rPr>
                <w:rFonts w:hint="eastAsia" w:ascii="宋体" w:hAnsi="宋体" w:cs="宋体"/>
                <w:color w:val="000000"/>
                <w:kern w:val="0"/>
                <w:sz w:val="20"/>
              </w:rPr>
              <w:br w:type="textWrapping"/>
            </w:r>
            <w:r>
              <w:rPr>
                <w:rFonts w:hint="eastAsia" w:ascii="宋体" w:hAnsi="宋体" w:cs="宋体"/>
                <w:color w:val="000000"/>
                <w:kern w:val="0"/>
                <w:sz w:val="20"/>
              </w:rPr>
              <w:t>2、标准字体</w:t>
            </w:r>
            <w:r>
              <w:rPr>
                <w:rFonts w:hint="eastAsia" w:ascii="宋体" w:hAnsi="宋体" w:cs="宋体"/>
                <w:color w:val="000000"/>
                <w:kern w:val="0"/>
                <w:sz w:val="20"/>
              </w:rPr>
              <w:br w:type="textWrapping"/>
            </w:r>
            <w:r>
              <w:rPr>
                <w:rFonts w:hint="eastAsia" w:ascii="宋体" w:hAnsi="宋体" w:cs="宋体"/>
                <w:color w:val="000000"/>
                <w:kern w:val="0"/>
                <w:sz w:val="20"/>
              </w:rPr>
              <w:t>3、标准色彩</w:t>
            </w:r>
            <w:r>
              <w:rPr>
                <w:rFonts w:hint="eastAsia" w:ascii="宋体" w:hAnsi="宋体" w:cs="宋体"/>
                <w:color w:val="000000"/>
                <w:kern w:val="0"/>
                <w:sz w:val="20"/>
              </w:rPr>
              <w:br w:type="textWrapping"/>
            </w:r>
            <w:r>
              <w:rPr>
                <w:rFonts w:hint="eastAsia" w:ascii="宋体" w:hAnsi="宋体" w:cs="宋体"/>
                <w:color w:val="000000"/>
                <w:kern w:val="0"/>
                <w:sz w:val="20"/>
              </w:rPr>
              <w:t>4、最小使用尺寸</w:t>
            </w:r>
            <w:r>
              <w:rPr>
                <w:rFonts w:hint="eastAsia" w:ascii="宋体" w:hAnsi="宋体" w:cs="宋体"/>
                <w:color w:val="000000"/>
                <w:kern w:val="0"/>
                <w:sz w:val="20"/>
              </w:rPr>
              <w:br w:type="textWrapping"/>
            </w:r>
            <w:r>
              <w:rPr>
                <w:rFonts w:hint="eastAsia" w:ascii="宋体" w:hAnsi="宋体" w:cs="宋体"/>
                <w:color w:val="000000"/>
                <w:kern w:val="0"/>
                <w:sz w:val="20"/>
              </w:rPr>
              <w:t>5、不可侵占空间</w:t>
            </w:r>
            <w:r>
              <w:rPr>
                <w:rFonts w:hint="eastAsia" w:ascii="宋体" w:hAnsi="宋体" w:cs="宋体"/>
                <w:color w:val="000000"/>
                <w:kern w:val="0"/>
                <w:sz w:val="20"/>
              </w:rPr>
              <w:br w:type="textWrapping"/>
            </w:r>
            <w:r>
              <w:rPr>
                <w:rFonts w:hint="eastAsia" w:ascii="宋体" w:hAnsi="宋体" w:cs="宋体"/>
                <w:color w:val="000000"/>
                <w:kern w:val="0"/>
                <w:sz w:val="20"/>
              </w:rPr>
              <w:t>6、各类标志与标准字体的横式与竖式组合原则</w:t>
            </w:r>
            <w:r>
              <w:rPr>
                <w:rFonts w:hint="eastAsia" w:ascii="宋体" w:hAnsi="宋体" w:cs="宋体"/>
                <w:color w:val="000000"/>
                <w:kern w:val="0"/>
                <w:sz w:val="20"/>
              </w:rPr>
              <w:br w:type="textWrapping"/>
            </w:r>
            <w:r>
              <w:rPr>
                <w:rFonts w:hint="eastAsia" w:ascii="宋体" w:hAnsi="宋体" w:cs="宋体"/>
                <w:color w:val="000000"/>
                <w:kern w:val="0"/>
                <w:sz w:val="20"/>
              </w:rPr>
              <w:t>7、各类标志与标准字体的横式与竖式组合应用规范</w:t>
            </w:r>
            <w:r>
              <w:rPr>
                <w:rFonts w:hint="eastAsia" w:ascii="宋体" w:hAnsi="宋体" w:cs="宋体"/>
                <w:color w:val="000000"/>
                <w:kern w:val="0"/>
                <w:sz w:val="20"/>
              </w:rPr>
              <w:br w:type="textWrapping"/>
            </w:r>
            <w:r>
              <w:rPr>
                <w:rFonts w:hint="eastAsia" w:ascii="宋体" w:hAnsi="宋体" w:cs="宋体"/>
                <w:color w:val="000000"/>
                <w:kern w:val="0"/>
                <w:sz w:val="20"/>
              </w:rPr>
              <w:t>8、禁止错误应用规范</w:t>
            </w:r>
            <w:r>
              <w:rPr>
                <w:rFonts w:hint="eastAsia" w:ascii="宋体" w:hAnsi="宋体" w:cs="宋体"/>
                <w:color w:val="000000"/>
                <w:kern w:val="0"/>
                <w:sz w:val="20"/>
              </w:rPr>
              <w:br w:type="textWrapping"/>
            </w:r>
            <w:r>
              <w:rPr>
                <w:rFonts w:hint="eastAsia" w:ascii="宋体" w:hAnsi="宋体" w:cs="宋体"/>
                <w:color w:val="000000"/>
                <w:kern w:val="0"/>
                <w:sz w:val="20"/>
              </w:rPr>
              <w:t>9、辅助图形（图案）与标志、标准字体组合应用规范</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4637C9">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FA3F5E3">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5E408081">
        <w:tblPrEx>
          <w:tblCellMar>
            <w:top w:w="0" w:type="dxa"/>
            <w:left w:w="0" w:type="dxa"/>
            <w:bottom w:w="0" w:type="dxa"/>
            <w:right w:w="0" w:type="dxa"/>
          </w:tblCellMar>
        </w:tblPrEx>
        <w:trPr>
          <w:trHeight w:val="124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C87D7">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7B2098">
            <w:pPr>
              <w:widowControl/>
              <w:jc w:val="left"/>
              <w:textAlignment w:val="center"/>
              <w:rPr>
                <w:rFonts w:ascii="宋体" w:hAnsi="宋体" w:cs="宋体"/>
                <w:color w:val="000000"/>
                <w:sz w:val="20"/>
              </w:rPr>
            </w:pPr>
            <w:r>
              <w:rPr>
                <w:rFonts w:hint="eastAsia" w:ascii="宋体" w:hAnsi="宋体" w:cs="宋体"/>
                <w:color w:val="000000"/>
                <w:kern w:val="0"/>
                <w:sz w:val="20"/>
              </w:rPr>
              <w:t>户外大型指示牌(精神堡垒)</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CAC4F8">
            <w:pPr>
              <w:widowControl/>
              <w:jc w:val="left"/>
              <w:textAlignment w:val="center"/>
              <w:rPr>
                <w:rFonts w:ascii="宋体" w:hAnsi="宋体" w:cs="宋体"/>
                <w:color w:val="000000"/>
                <w:sz w:val="20"/>
              </w:rPr>
            </w:pPr>
            <w:r>
              <w:rPr>
                <w:rFonts w:hint="eastAsia" w:ascii="宋体" w:hAnsi="宋体" w:cs="宋体"/>
                <w:color w:val="000000"/>
                <w:kern w:val="0"/>
                <w:sz w:val="20"/>
              </w:rPr>
              <w:t>5800mm×800mm×400mm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709AD7">
            <w:pPr>
              <w:widowControl/>
              <w:jc w:val="left"/>
              <w:textAlignment w:val="center"/>
              <w:rPr>
                <w:rFonts w:ascii="宋体" w:hAnsi="宋体" w:cs="宋体"/>
                <w:color w:val="000000"/>
                <w:sz w:val="20"/>
              </w:rPr>
            </w:pPr>
            <w:r>
              <w:rPr>
                <w:rFonts w:hint="eastAsia" w:ascii="宋体" w:hAnsi="宋体" w:cs="宋体"/>
                <w:color w:val="000000"/>
                <w:kern w:val="0"/>
                <w:sz w:val="20"/>
              </w:rPr>
              <w:t>3.0镀锌钢板激光切割镂空刨槽折弯焊接立体成型，内置方通骨架，表面刮灰打磨2K氟</w:t>
            </w:r>
            <w:r>
              <w:rPr>
                <w:rFonts w:hint="eastAsia" w:ascii="宋体" w:hAnsi="宋体" w:cs="宋体"/>
                <w:color w:val="000000"/>
                <w:kern w:val="0"/>
                <w:sz w:val="20"/>
                <w:lang w:val="en-US" w:eastAsia="zh-CN"/>
              </w:rPr>
              <w:t>炭</w:t>
            </w:r>
            <w:r>
              <w:rPr>
                <w:rFonts w:hint="eastAsia" w:ascii="宋体" w:hAnsi="宋体" w:cs="宋体"/>
                <w:color w:val="000000"/>
                <w:kern w:val="0"/>
                <w:sz w:val="20"/>
              </w:rPr>
              <w:t>烤漆，图文镂空内贴3mm乳白色亚克力灯片，内装LED灯源，埋地安装。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322873">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36D3B2">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7C690D47">
        <w:tblPrEx>
          <w:tblCellMar>
            <w:top w:w="0" w:type="dxa"/>
            <w:left w:w="0" w:type="dxa"/>
            <w:bottom w:w="0" w:type="dxa"/>
            <w:right w:w="0" w:type="dxa"/>
          </w:tblCellMar>
        </w:tblPrEx>
        <w:trPr>
          <w:trHeight w:val="91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6F0CF3">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2A882A">
            <w:pPr>
              <w:widowControl/>
              <w:jc w:val="left"/>
              <w:textAlignment w:val="center"/>
              <w:rPr>
                <w:rFonts w:ascii="宋体" w:hAnsi="宋体" w:cs="宋体"/>
                <w:color w:val="000000"/>
                <w:sz w:val="20"/>
              </w:rPr>
            </w:pPr>
            <w:r>
              <w:rPr>
                <w:rFonts w:hint="eastAsia" w:ascii="宋体" w:hAnsi="宋体" w:cs="宋体"/>
                <w:color w:val="000000"/>
                <w:kern w:val="0"/>
                <w:sz w:val="20"/>
              </w:rPr>
              <w:t>户外中型指示牌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40BBA0">
            <w:pPr>
              <w:widowControl/>
              <w:jc w:val="left"/>
              <w:textAlignment w:val="center"/>
              <w:rPr>
                <w:rFonts w:ascii="宋体" w:hAnsi="宋体" w:cs="宋体"/>
                <w:color w:val="000000"/>
                <w:sz w:val="20"/>
              </w:rPr>
            </w:pPr>
            <w:r>
              <w:rPr>
                <w:rFonts w:hint="eastAsia" w:ascii="宋体" w:hAnsi="宋体" w:cs="宋体"/>
                <w:color w:val="000000"/>
                <w:kern w:val="0"/>
                <w:sz w:val="20"/>
              </w:rPr>
              <w:t>3200mm×700mm×200mm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7EA13C">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1.2镀锌板激光切割刨槽折弯焊接立体成型，内置方通骨架，表面刮灰打磨2K氟</w:t>
            </w:r>
            <w:r>
              <w:rPr>
                <w:rFonts w:hint="eastAsia" w:ascii="宋体" w:hAnsi="宋体" w:cs="宋体"/>
                <w:color w:val="000000"/>
                <w:kern w:val="0"/>
                <w:sz w:val="20"/>
                <w:lang w:val="en-US" w:eastAsia="zh-CN"/>
              </w:rPr>
              <w:t>炭</w:t>
            </w:r>
            <w:r>
              <w:rPr>
                <w:rFonts w:hint="eastAsia" w:ascii="宋体" w:hAnsi="宋体" w:cs="宋体"/>
                <w:color w:val="000000"/>
                <w:kern w:val="0"/>
                <w:sz w:val="20"/>
              </w:rPr>
              <w:t>烤漆，图文丝网印刷，埋地安装。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FCCB79">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D84DDB">
            <w:pPr>
              <w:widowControl/>
              <w:jc w:val="right"/>
              <w:textAlignment w:val="center"/>
              <w:rPr>
                <w:rFonts w:ascii="宋体" w:hAnsi="宋体" w:cs="宋体"/>
                <w:color w:val="000000"/>
                <w:sz w:val="20"/>
              </w:rPr>
            </w:pPr>
            <w:r>
              <w:rPr>
                <w:rFonts w:hint="eastAsia" w:ascii="宋体" w:hAnsi="宋体" w:cs="宋体"/>
                <w:color w:val="000000"/>
                <w:kern w:val="0"/>
                <w:sz w:val="20"/>
              </w:rPr>
              <w:t>4</w:t>
            </w:r>
          </w:p>
        </w:tc>
      </w:tr>
      <w:tr w14:paraId="3DCCA621">
        <w:tblPrEx>
          <w:tblCellMar>
            <w:top w:w="0" w:type="dxa"/>
            <w:left w:w="0" w:type="dxa"/>
            <w:bottom w:w="0" w:type="dxa"/>
            <w:right w:w="0" w:type="dxa"/>
          </w:tblCellMar>
        </w:tblPrEx>
        <w:trPr>
          <w:trHeight w:val="10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FE875C0">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F5970C">
            <w:pPr>
              <w:widowControl/>
              <w:jc w:val="left"/>
              <w:textAlignment w:val="center"/>
              <w:rPr>
                <w:rFonts w:ascii="宋体" w:hAnsi="宋体" w:cs="宋体"/>
                <w:color w:val="000000"/>
                <w:sz w:val="20"/>
              </w:rPr>
            </w:pPr>
            <w:r>
              <w:rPr>
                <w:rFonts w:hint="eastAsia" w:ascii="宋体" w:hAnsi="宋体" w:cs="宋体"/>
                <w:color w:val="000000"/>
                <w:kern w:val="0"/>
                <w:sz w:val="20"/>
              </w:rPr>
              <w:t>户外小型指示牌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026F89">
            <w:pPr>
              <w:widowControl/>
              <w:jc w:val="left"/>
              <w:textAlignment w:val="center"/>
              <w:rPr>
                <w:rFonts w:ascii="宋体" w:hAnsi="宋体" w:cs="宋体"/>
                <w:color w:val="000000"/>
                <w:sz w:val="20"/>
              </w:rPr>
            </w:pPr>
            <w:r>
              <w:rPr>
                <w:rFonts w:hint="eastAsia" w:ascii="宋体" w:hAnsi="宋体" w:cs="宋体"/>
                <w:color w:val="000000"/>
                <w:kern w:val="0"/>
                <w:sz w:val="20"/>
              </w:rPr>
              <w:t>2800mm×600mm×100mm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BEEB93">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1.2镀锌板激光切割刨槽折弯焊接立体成型，内置方通骨架，表面刮灰打磨2K氟</w:t>
            </w:r>
            <w:r>
              <w:rPr>
                <w:rFonts w:hint="eastAsia" w:ascii="宋体" w:hAnsi="宋体" w:cs="宋体"/>
                <w:color w:val="000000"/>
                <w:kern w:val="0"/>
                <w:sz w:val="20"/>
                <w:lang w:val="en-US" w:eastAsia="zh-CN"/>
              </w:rPr>
              <w:t>炭</w:t>
            </w:r>
            <w:r>
              <w:rPr>
                <w:rFonts w:hint="eastAsia" w:ascii="宋体" w:hAnsi="宋体" w:cs="宋体"/>
                <w:color w:val="000000"/>
                <w:kern w:val="0"/>
                <w:sz w:val="20"/>
              </w:rPr>
              <w:t>烤漆，图文丝网印刷，埋地安装。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F024D3">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72C441">
            <w:pPr>
              <w:widowControl/>
              <w:jc w:val="right"/>
              <w:textAlignment w:val="center"/>
              <w:rPr>
                <w:rFonts w:ascii="宋体" w:hAnsi="宋体" w:cs="宋体"/>
                <w:color w:val="000000"/>
                <w:sz w:val="20"/>
              </w:rPr>
            </w:pPr>
            <w:r>
              <w:rPr>
                <w:rFonts w:hint="eastAsia" w:ascii="宋体" w:hAnsi="宋体" w:cs="宋体"/>
                <w:color w:val="000000"/>
                <w:kern w:val="0"/>
                <w:sz w:val="20"/>
              </w:rPr>
              <w:t>9</w:t>
            </w:r>
          </w:p>
        </w:tc>
      </w:tr>
      <w:tr w14:paraId="0C189AE7">
        <w:tblPrEx>
          <w:tblCellMar>
            <w:top w:w="0" w:type="dxa"/>
            <w:left w:w="0" w:type="dxa"/>
            <w:bottom w:w="0" w:type="dxa"/>
            <w:right w:w="0" w:type="dxa"/>
          </w:tblCellMar>
        </w:tblPrEx>
        <w:trPr>
          <w:trHeight w:val="87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EF0D08">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B157B1">
            <w:pPr>
              <w:widowControl/>
              <w:jc w:val="left"/>
              <w:textAlignment w:val="center"/>
              <w:rPr>
                <w:rFonts w:ascii="宋体" w:hAnsi="宋体" w:cs="宋体"/>
                <w:color w:val="000000"/>
                <w:sz w:val="20"/>
              </w:rPr>
            </w:pPr>
            <w:r>
              <w:rPr>
                <w:rFonts w:hint="eastAsia" w:ascii="宋体" w:hAnsi="宋体" w:cs="宋体"/>
                <w:color w:val="000000"/>
                <w:kern w:val="0"/>
                <w:sz w:val="20"/>
              </w:rPr>
              <w:t>殡葬服务机构标志牌指示牌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C6DE4C">
            <w:pPr>
              <w:widowControl/>
              <w:jc w:val="left"/>
              <w:textAlignment w:val="center"/>
              <w:rPr>
                <w:rFonts w:ascii="宋体" w:hAnsi="宋体" w:cs="宋体"/>
                <w:color w:val="000000"/>
                <w:sz w:val="20"/>
              </w:rPr>
            </w:pPr>
            <w:r>
              <w:rPr>
                <w:rFonts w:hint="eastAsia" w:ascii="宋体" w:hAnsi="宋体" w:cs="宋体"/>
                <w:color w:val="000000"/>
                <w:kern w:val="0"/>
                <w:sz w:val="20"/>
              </w:rPr>
              <w:t>500mm×900mm×20mm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24A922">
            <w:pPr>
              <w:widowControl/>
              <w:jc w:val="left"/>
              <w:textAlignment w:val="center"/>
              <w:rPr>
                <w:rFonts w:ascii="宋体" w:hAnsi="宋体" w:cs="宋体"/>
                <w:color w:val="000000"/>
                <w:sz w:val="20"/>
              </w:rPr>
            </w:pPr>
            <w:r>
              <w:rPr>
                <w:rFonts w:hint="eastAsia" w:ascii="宋体" w:hAnsi="宋体" w:cs="宋体"/>
                <w:color w:val="000000"/>
                <w:kern w:val="0"/>
                <w:sz w:val="20"/>
              </w:rPr>
              <w:t>1.0镀锌板激光切割刨槽折弯焊接成型，表面刮灰打磨2K氟</w:t>
            </w:r>
            <w:r>
              <w:rPr>
                <w:rFonts w:hint="eastAsia" w:ascii="宋体" w:hAnsi="宋体" w:cs="宋体"/>
                <w:color w:val="000000"/>
                <w:kern w:val="0"/>
                <w:sz w:val="20"/>
                <w:lang w:val="en-US" w:eastAsia="zh-CN"/>
              </w:rPr>
              <w:t>炭</w:t>
            </w:r>
            <w:r>
              <w:rPr>
                <w:rFonts w:hint="eastAsia" w:ascii="宋体" w:hAnsi="宋体" w:cs="宋体"/>
                <w:color w:val="000000"/>
                <w:kern w:val="0"/>
                <w:sz w:val="20"/>
              </w:rPr>
              <w:t>烤漆，图文丝网印刷，挂墙安装。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E97F1B">
            <w:pPr>
              <w:widowControl/>
              <w:jc w:val="left"/>
              <w:textAlignment w:val="center"/>
              <w:rPr>
                <w:rFonts w:ascii="宋体" w:hAnsi="宋体" w:cs="宋体"/>
                <w:color w:val="000000"/>
                <w:sz w:val="20"/>
              </w:rPr>
            </w:pPr>
            <w:r>
              <w:rPr>
                <w:rFonts w:hint="eastAsia" w:ascii="宋体" w:hAnsi="宋体" w:cs="宋体"/>
                <w:color w:val="000000"/>
                <w:kern w:val="0"/>
                <w:sz w:val="20"/>
              </w:rPr>
              <w:t>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F43F8E">
            <w:pPr>
              <w:widowControl/>
              <w:jc w:val="right"/>
              <w:textAlignment w:val="center"/>
              <w:rPr>
                <w:rFonts w:ascii="宋体" w:hAnsi="宋体" w:cs="宋体"/>
                <w:color w:val="000000"/>
                <w:sz w:val="20"/>
              </w:rPr>
            </w:pPr>
            <w:r>
              <w:rPr>
                <w:rFonts w:hint="eastAsia" w:ascii="宋体" w:hAnsi="宋体" w:cs="宋体"/>
                <w:color w:val="000000"/>
                <w:kern w:val="0"/>
                <w:sz w:val="20"/>
              </w:rPr>
              <w:t>5</w:t>
            </w:r>
          </w:p>
        </w:tc>
      </w:tr>
      <w:tr w14:paraId="1BCC5E91">
        <w:tblPrEx>
          <w:tblCellMar>
            <w:top w:w="0" w:type="dxa"/>
            <w:left w:w="0" w:type="dxa"/>
            <w:bottom w:w="0" w:type="dxa"/>
            <w:right w:w="0" w:type="dxa"/>
          </w:tblCellMar>
        </w:tblPrEx>
        <w:trPr>
          <w:trHeight w:val="54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0D64D0">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EC555E">
            <w:pPr>
              <w:widowControl/>
              <w:jc w:val="left"/>
              <w:textAlignment w:val="center"/>
              <w:rPr>
                <w:rFonts w:ascii="宋体" w:hAnsi="宋体" w:cs="宋体"/>
                <w:color w:val="000000"/>
                <w:sz w:val="20"/>
              </w:rPr>
            </w:pPr>
            <w:r>
              <w:rPr>
                <w:rFonts w:hint="eastAsia" w:ascii="宋体" w:hAnsi="宋体" w:cs="宋体"/>
                <w:color w:val="000000"/>
                <w:kern w:val="0"/>
                <w:sz w:val="20"/>
              </w:rPr>
              <w:t>防撞条</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0B30F6">
            <w:pPr>
              <w:widowControl/>
              <w:jc w:val="left"/>
              <w:textAlignment w:val="center"/>
              <w:rPr>
                <w:rFonts w:ascii="宋体" w:hAnsi="宋体" w:cs="宋体"/>
                <w:color w:val="000000"/>
                <w:sz w:val="20"/>
              </w:rPr>
            </w:pPr>
            <w:r>
              <w:rPr>
                <w:rFonts w:hint="eastAsia" w:ascii="宋体" w:hAnsi="宋体" w:cs="宋体"/>
                <w:color w:val="000000"/>
                <w:kern w:val="0"/>
                <w:sz w:val="20"/>
              </w:rPr>
              <w:t>900mm×150mm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EADCA9B">
            <w:pPr>
              <w:widowControl/>
              <w:jc w:val="left"/>
              <w:textAlignment w:val="center"/>
              <w:rPr>
                <w:rFonts w:ascii="宋体" w:hAnsi="宋体" w:cs="宋体"/>
                <w:color w:val="000000"/>
                <w:sz w:val="20"/>
              </w:rPr>
            </w:pPr>
            <w:r>
              <w:rPr>
                <w:rFonts w:hint="eastAsia" w:ascii="宋体" w:hAnsi="宋体" w:cs="宋体"/>
                <w:color w:val="000000"/>
                <w:kern w:val="0"/>
                <w:sz w:val="20"/>
              </w:rPr>
              <w:t>厚型透明玻璃贴</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DF7913">
            <w:pPr>
              <w:widowControl/>
              <w:jc w:val="left"/>
              <w:textAlignment w:val="center"/>
              <w:rPr>
                <w:rFonts w:ascii="宋体" w:hAnsi="宋体" w:cs="宋体"/>
                <w:color w:val="000000"/>
                <w:sz w:val="20"/>
              </w:rPr>
            </w:pPr>
            <w:r>
              <w:rPr>
                <w:rFonts w:hint="eastAsia" w:ascii="宋体" w:hAnsi="宋体" w:cs="宋体"/>
                <w:color w:val="000000"/>
                <w:kern w:val="0"/>
                <w:sz w:val="20"/>
              </w:rPr>
              <w:t>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8326F8">
            <w:pPr>
              <w:widowControl/>
              <w:jc w:val="right"/>
              <w:textAlignment w:val="center"/>
              <w:rPr>
                <w:rFonts w:ascii="宋体" w:hAnsi="宋体" w:cs="宋体"/>
                <w:color w:val="000000"/>
                <w:sz w:val="20"/>
              </w:rPr>
            </w:pPr>
            <w:r>
              <w:rPr>
                <w:rFonts w:hint="eastAsia" w:ascii="宋体" w:hAnsi="宋体" w:cs="宋体"/>
                <w:color w:val="000000"/>
                <w:kern w:val="0"/>
                <w:sz w:val="20"/>
              </w:rPr>
              <w:t>36</w:t>
            </w:r>
          </w:p>
        </w:tc>
      </w:tr>
      <w:tr w14:paraId="2FF8E4D1">
        <w:tblPrEx>
          <w:tblCellMar>
            <w:top w:w="0" w:type="dxa"/>
            <w:left w:w="0" w:type="dxa"/>
            <w:bottom w:w="0" w:type="dxa"/>
            <w:right w:w="0" w:type="dxa"/>
          </w:tblCellMar>
        </w:tblPrEx>
        <w:trPr>
          <w:trHeight w:val="55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9ED313">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910FE7">
            <w:pPr>
              <w:widowControl/>
              <w:jc w:val="left"/>
              <w:textAlignment w:val="center"/>
              <w:rPr>
                <w:rFonts w:ascii="宋体" w:hAnsi="宋体" w:cs="宋体"/>
                <w:color w:val="000000"/>
                <w:sz w:val="20"/>
              </w:rPr>
            </w:pPr>
            <w:r>
              <w:rPr>
                <w:rFonts w:hint="eastAsia" w:ascii="宋体" w:hAnsi="宋体" w:cs="宋体"/>
                <w:color w:val="000000"/>
                <w:kern w:val="0"/>
                <w:sz w:val="20"/>
              </w:rPr>
              <w:t>坐牌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A59BC8">
            <w:pPr>
              <w:widowControl/>
              <w:jc w:val="left"/>
              <w:textAlignment w:val="center"/>
              <w:rPr>
                <w:rFonts w:ascii="宋体" w:hAnsi="宋体" w:cs="宋体"/>
                <w:color w:val="000000"/>
                <w:sz w:val="20"/>
              </w:rPr>
            </w:pPr>
            <w:r>
              <w:rPr>
                <w:rFonts w:hint="eastAsia" w:ascii="宋体" w:hAnsi="宋体" w:cs="宋体"/>
                <w:color w:val="000000"/>
                <w:kern w:val="0"/>
                <w:sz w:val="20"/>
              </w:rPr>
              <w:t>400mm×150mm×150mm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74F82C">
            <w:pPr>
              <w:widowControl/>
              <w:jc w:val="left"/>
              <w:textAlignment w:val="center"/>
              <w:rPr>
                <w:rFonts w:ascii="宋体" w:hAnsi="宋体" w:cs="宋体"/>
                <w:color w:val="000000"/>
                <w:sz w:val="20"/>
              </w:rPr>
            </w:pPr>
            <w:r>
              <w:rPr>
                <w:rFonts w:hint="eastAsia" w:ascii="宋体" w:hAnsi="宋体" w:cs="宋体"/>
                <w:color w:val="000000"/>
                <w:kern w:val="0"/>
                <w:sz w:val="20"/>
              </w:rPr>
              <w:t>压克力激光雕刻矩形</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5DB6EC">
            <w:pPr>
              <w:widowControl/>
              <w:jc w:val="left"/>
              <w:textAlignment w:val="center"/>
              <w:rPr>
                <w:rFonts w:ascii="宋体" w:hAnsi="宋体" w:cs="宋体"/>
                <w:color w:val="000000"/>
                <w:sz w:val="20"/>
              </w:rPr>
            </w:pPr>
            <w:r>
              <w:rPr>
                <w:rFonts w:hint="eastAsia" w:ascii="宋体" w:hAnsi="宋体" w:cs="宋体"/>
                <w:color w:val="000000"/>
                <w:kern w:val="0"/>
                <w:sz w:val="20"/>
              </w:rPr>
              <w:t>个</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2B414D">
            <w:pPr>
              <w:widowControl/>
              <w:jc w:val="right"/>
              <w:textAlignment w:val="center"/>
              <w:rPr>
                <w:rFonts w:ascii="宋体" w:hAnsi="宋体" w:cs="宋体"/>
                <w:color w:val="000000"/>
                <w:sz w:val="20"/>
              </w:rPr>
            </w:pPr>
            <w:r>
              <w:rPr>
                <w:rFonts w:hint="eastAsia" w:ascii="宋体" w:hAnsi="宋体" w:cs="宋体"/>
                <w:color w:val="000000"/>
                <w:kern w:val="0"/>
                <w:sz w:val="20"/>
              </w:rPr>
              <w:t>3</w:t>
            </w:r>
          </w:p>
        </w:tc>
      </w:tr>
      <w:tr w14:paraId="06E1F209">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5E3D39">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D185E7">
            <w:pPr>
              <w:widowControl/>
              <w:jc w:val="left"/>
              <w:textAlignment w:val="center"/>
              <w:rPr>
                <w:rFonts w:ascii="宋体" w:hAnsi="宋体" w:cs="宋体"/>
                <w:color w:val="000000"/>
                <w:sz w:val="20"/>
              </w:rPr>
            </w:pPr>
            <w:r>
              <w:rPr>
                <w:rFonts w:hint="eastAsia" w:ascii="宋体" w:hAnsi="宋体" w:cs="宋体"/>
                <w:color w:val="000000"/>
                <w:kern w:val="0"/>
                <w:sz w:val="20"/>
              </w:rPr>
              <w:t>电梯间楼层牌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B8C9A1">
            <w:pPr>
              <w:widowControl/>
              <w:jc w:val="left"/>
              <w:textAlignment w:val="center"/>
              <w:rPr>
                <w:rFonts w:ascii="宋体" w:hAnsi="宋体" w:cs="宋体"/>
                <w:color w:val="000000"/>
                <w:sz w:val="20"/>
              </w:rPr>
            </w:pPr>
            <w:r>
              <w:rPr>
                <w:rFonts w:hint="eastAsia" w:ascii="宋体" w:hAnsi="宋体" w:cs="宋体"/>
                <w:color w:val="000000"/>
                <w:kern w:val="0"/>
                <w:sz w:val="20"/>
              </w:rPr>
              <w:t>200mm×240mm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6BDD14">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DFF1F9">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FEAA92">
            <w:pPr>
              <w:widowControl/>
              <w:jc w:val="right"/>
              <w:textAlignment w:val="center"/>
              <w:rPr>
                <w:rFonts w:ascii="宋体" w:hAnsi="宋体" w:cs="宋体"/>
                <w:color w:val="000000"/>
                <w:sz w:val="20"/>
              </w:rPr>
            </w:pPr>
            <w:r>
              <w:rPr>
                <w:rFonts w:hint="eastAsia" w:ascii="宋体" w:hAnsi="宋体" w:cs="宋体"/>
                <w:color w:val="000000"/>
                <w:kern w:val="0"/>
                <w:sz w:val="20"/>
              </w:rPr>
              <w:t>9</w:t>
            </w:r>
          </w:p>
        </w:tc>
      </w:tr>
      <w:tr w14:paraId="3B041F2A">
        <w:tblPrEx>
          <w:tblCellMar>
            <w:top w:w="0" w:type="dxa"/>
            <w:left w:w="0" w:type="dxa"/>
            <w:bottom w:w="0" w:type="dxa"/>
            <w:right w:w="0"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6B0549">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C047AA">
            <w:pPr>
              <w:widowControl/>
              <w:jc w:val="left"/>
              <w:textAlignment w:val="center"/>
              <w:rPr>
                <w:rFonts w:ascii="宋体" w:hAnsi="宋体" w:cs="宋体"/>
                <w:color w:val="000000"/>
                <w:sz w:val="20"/>
              </w:rPr>
            </w:pPr>
            <w:r>
              <w:rPr>
                <w:rFonts w:hint="eastAsia" w:ascii="宋体" w:hAnsi="宋体" w:cs="宋体"/>
                <w:color w:val="000000"/>
                <w:kern w:val="0"/>
                <w:sz w:val="20"/>
              </w:rPr>
              <w:t>电梯乘梯须知</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944F4E">
            <w:pPr>
              <w:widowControl/>
              <w:jc w:val="left"/>
              <w:textAlignment w:val="center"/>
              <w:rPr>
                <w:rFonts w:ascii="宋体" w:hAnsi="宋体" w:cs="宋体"/>
                <w:color w:val="000000"/>
                <w:sz w:val="20"/>
              </w:rPr>
            </w:pPr>
            <w:r>
              <w:rPr>
                <w:rFonts w:hint="eastAsia" w:ascii="宋体" w:hAnsi="宋体" w:cs="宋体"/>
                <w:color w:val="000000"/>
                <w:kern w:val="0"/>
                <w:sz w:val="20"/>
              </w:rPr>
              <w:t>200mm×350mm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7E6BCE">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2C13E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2212B2">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26FD50B2">
        <w:tblPrEx>
          <w:tblCellMar>
            <w:top w:w="0" w:type="dxa"/>
            <w:left w:w="0" w:type="dxa"/>
            <w:bottom w:w="0" w:type="dxa"/>
            <w:right w:w="0" w:type="dxa"/>
          </w:tblCellMar>
        </w:tblPrEx>
        <w:trPr>
          <w:trHeight w:val="94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08E1A9">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3E3EC68">
            <w:pPr>
              <w:widowControl/>
              <w:jc w:val="left"/>
              <w:textAlignment w:val="center"/>
              <w:rPr>
                <w:rFonts w:ascii="宋体" w:hAnsi="宋体" w:cs="宋体"/>
                <w:color w:val="000000"/>
                <w:sz w:val="20"/>
              </w:rPr>
            </w:pPr>
            <w:r>
              <w:rPr>
                <w:rFonts w:hint="eastAsia" w:ascii="宋体" w:hAnsi="宋体" w:cs="宋体"/>
                <w:color w:val="000000"/>
                <w:kern w:val="0"/>
                <w:sz w:val="20"/>
              </w:rPr>
              <w:t>楼梯间楼层牌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48D75A">
            <w:pPr>
              <w:widowControl/>
              <w:jc w:val="left"/>
              <w:textAlignment w:val="center"/>
              <w:rPr>
                <w:rFonts w:ascii="宋体" w:hAnsi="宋体" w:cs="宋体"/>
                <w:color w:val="000000"/>
                <w:sz w:val="20"/>
              </w:rPr>
            </w:pPr>
            <w:r>
              <w:rPr>
                <w:rFonts w:hint="eastAsia" w:ascii="宋体" w:hAnsi="宋体" w:cs="宋体"/>
                <w:color w:val="000000"/>
                <w:kern w:val="0"/>
                <w:sz w:val="20"/>
              </w:rPr>
              <w:t>250mm×300mm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E6187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29B05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5DE290">
            <w:pPr>
              <w:widowControl/>
              <w:jc w:val="right"/>
              <w:textAlignment w:val="center"/>
              <w:rPr>
                <w:rFonts w:ascii="宋体" w:hAnsi="宋体" w:cs="宋体"/>
                <w:color w:val="000000"/>
                <w:sz w:val="20"/>
              </w:rPr>
            </w:pPr>
            <w:r>
              <w:rPr>
                <w:rFonts w:hint="eastAsia" w:ascii="宋体" w:hAnsi="宋体" w:cs="宋体"/>
                <w:color w:val="000000"/>
                <w:kern w:val="0"/>
                <w:sz w:val="20"/>
              </w:rPr>
              <w:t>23</w:t>
            </w:r>
          </w:p>
        </w:tc>
      </w:tr>
      <w:tr w14:paraId="0FF1C1F9">
        <w:tblPrEx>
          <w:tblCellMar>
            <w:top w:w="0" w:type="dxa"/>
            <w:left w:w="0" w:type="dxa"/>
            <w:bottom w:w="0" w:type="dxa"/>
            <w:right w:w="0" w:type="dxa"/>
          </w:tblCellMar>
        </w:tblPrEx>
        <w:trPr>
          <w:trHeight w:val="100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DCA337">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489137">
            <w:pPr>
              <w:widowControl/>
              <w:jc w:val="left"/>
              <w:textAlignment w:val="center"/>
              <w:rPr>
                <w:rFonts w:ascii="宋体" w:hAnsi="宋体" w:cs="宋体"/>
                <w:color w:val="000000"/>
                <w:sz w:val="20"/>
              </w:rPr>
            </w:pPr>
            <w:r>
              <w:rPr>
                <w:rFonts w:hint="eastAsia" w:ascii="宋体" w:hAnsi="宋体" w:cs="宋体"/>
                <w:color w:val="000000"/>
                <w:kern w:val="0"/>
                <w:sz w:val="20"/>
              </w:rPr>
              <w:t>遗体运送专用电梯提示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5A1B87">
            <w:pPr>
              <w:widowControl/>
              <w:jc w:val="left"/>
              <w:textAlignment w:val="center"/>
              <w:rPr>
                <w:rFonts w:ascii="宋体" w:hAnsi="宋体" w:cs="宋体"/>
                <w:color w:val="000000"/>
                <w:sz w:val="20"/>
              </w:rPr>
            </w:pPr>
            <w:r>
              <w:rPr>
                <w:rFonts w:hint="eastAsia" w:ascii="宋体" w:hAnsi="宋体" w:cs="宋体"/>
                <w:color w:val="000000"/>
                <w:kern w:val="0"/>
                <w:sz w:val="20"/>
              </w:rPr>
              <w:t>150mm×225mm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1E9450">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B66F997">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C5EDE6">
            <w:pPr>
              <w:widowControl/>
              <w:jc w:val="right"/>
              <w:textAlignment w:val="center"/>
              <w:rPr>
                <w:rFonts w:ascii="宋体" w:hAnsi="宋体" w:cs="宋体"/>
                <w:color w:val="000000"/>
                <w:sz w:val="20"/>
              </w:rPr>
            </w:pPr>
            <w:r>
              <w:rPr>
                <w:rFonts w:hint="eastAsia" w:ascii="宋体" w:hAnsi="宋体" w:cs="宋体"/>
                <w:color w:val="000000"/>
                <w:kern w:val="0"/>
                <w:sz w:val="20"/>
              </w:rPr>
              <w:t>3</w:t>
            </w:r>
          </w:p>
        </w:tc>
      </w:tr>
      <w:tr w14:paraId="5EB4A392">
        <w:tblPrEx>
          <w:tblCellMar>
            <w:top w:w="0" w:type="dxa"/>
            <w:left w:w="0" w:type="dxa"/>
            <w:bottom w:w="0" w:type="dxa"/>
            <w:right w:w="0" w:type="dxa"/>
          </w:tblCellMar>
        </w:tblPrEx>
        <w:trPr>
          <w:trHeight w:val="108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EE2AFA">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CF7FEC">
            <w:pPr>
              <w:widowControl/>
              <w:jc w:val="left"/>
              <w:textAlignment w:val="center"/>
              <w:rPr>
                <w:rFonts w:ascii="宋体" w:hAnsi="宋体" w:cs="宋体"/>
                <w:color w:val="000000"/>
                <w:sz w:val="20"/>
              </w:rPr>
            </w:pPr>
            <w:r>
              <w:rPr>
                <w:rFonts w:hint="eastAsia" w:ascii="宋体" w:hAnsi="宋体" w:cs="宋体"/>
                <w:color w:val="000000"/>
                <w:kern w:val="0"/>
                <w:sz w:val="20"/>
              </w:rPr>
              <w:t>遗体运送专用电梯门警示图标</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3D56E2">
            <w:pPr>
              <w:widowControl/>
              <w:jc w:val="left"/>
              <w:textAlignment w:val="center"/>
              <w:rPr>
                <w:rFonts w:ascii="宋体" w:hAnsi="宋体" w:cs="宋体"/>
                <w:color w:val="000000"/>
                <w:sz w:val="20"/>
              </w:rPr>
            </w:pPr>
            <w:r>
              <w:rPr>
                <w:rFonts w:hint="eastAsia" w:ascii="宋体" w:hAnsi="宋体" w:cs="宋体"/>
                <w:color w:val="000000"/>
                <w:kern w:val="0"/>
                <w:sz w:val="20"/>
              </w:rPr>
              <w:t>100mm×500mm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F58A0C">
            <w:pPr>
              <w:widowControl/>
              <w:jc w:val="left"/>
              <w:textAlignment w:val="center"/>
              <w:rPr>
                <w:rFonts w:ascii="宋体" w:hAnsi="宋体" w:cs="宋体"/>
                <w:color w:val="000000"/>
                <w:sz w:val="20"/>
              </w:rPr>
            </w:pPr>
            <w:r>
              <w:rPr>
                <w:rFonts w:hint="eastAsia" w:ascii="宋体" w:hAnsi="宋体" w:cs="宋体"/>
                <w:color w:val="000000"/>
                <w:kern w:val="0"/>
                <w:sz w:val="20"/>
              </w:rPr>
              <w:t>厚型透明玻璃贴</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B44BA6">
            <w:pPr>
              <w:widowControl/>
              <w:jc w:val="left"/>
              <w:textAlignment w:val="center"/>
              <w:rPr>
                <w:rFonts w:ascii="宋体" w:hAnsi="宋体" w:cs="宋体"/>
                <w:color w:val="000000"/>
                <w:sz w:val="20"/>
              </w:rPr>
            </w:pPr>
            <w:r>
              <w:rPr>
                <w:rFonts w:hint="eastAsia" w:ascii="宋体" w:hAnsi="宋体" w:cs="宋体"/>
                <w:color w:val="000000"/>
                <w:kern w:val="0"/>
                <w:sz w:val="20"/>
              </w:rPr>
              <w:t>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18CA0D">
            <w:pPr>
              <w:widowControl/>
              <w:jc w:val="right"/>
              <w:textAlignment w:val="center"/>
              <w:rPr>
                <w:rFonts w:ascii="宋体" w:hAnsi="宋体" w:cs="宋体"/>
                <w:color w:val="000000"/>
                <w:sz w:val="20"/>
              </w:rPr>
            </w:pPr>
            <w:r>
              <w:rPr>
                <w:rFonts w:hint="eastAsia" w:ascii="宋体" w:hAnsi="宋体" w:cs="宋体"/>
                <w:color w:val="000000"/>
                <w:kern w:val="0"/>
                <w:sz w:val="20"/>
              </w:rPr>
              <w:t>6</w:t>
            </w:r>
          </w:p>
        </w:tc>
      </w:tr>
      <w:tr w14:paraId="152C3C0B">
        <w:tblPrEx>
          <w:tblCellMar>
            <w:top w:w="0" w:type="dxa"/>
            <w:left w:w="0" w:type="dxa"/>
            <w:bottom w:w="0" w:type="dxa"/>
            <w:right w:w="0" w:type="dxa"/>
          </w:tblCellMar>
        </w:tblPrEx>
        <w:trPr>
          <w:trHeight w:val="7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429B4D9">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C7042A">
            <w:pPr>
              <w:widowControl/>
              <w:jc w:val="left"/>
              <w:textAlignment w:val="center"/>
              <w:rPr>
                <w:rFonts w:ascii="宋体" w:hAnsi="宋体" w:cs="宋体"/>
                <w:color w:val="000000"/>
                <w:sz w:val="20"/>
              </w:rPr>
            </w:pPr>
            <w:r>
              <w:rPr>
                <w:rFonts w:hint="eastAsia" w:ascii="宋体" w:hAnsi="宋体" w:cs="宋体"/>
                <w:color w:val="000000"/>
                <w:kern w:val="0"/>
                <w:sz w:val="20"/>
              </w:rPr>
              <w:t>步梯门门牌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992558C">
            <w:pPr>
              <w:widowControl/>
              <w:jc w:val="left"/>
              <w:textAlignment w:val="center"/>
              <w:rPr>
                <w:rFonts w:ascii="宋体" w:hAnsi="宋体" w:cs="宋体"/>
                <w:color w:val="000000"/>
                <w:sz w:val="20"/>
              </w:rPr>
            </w:pPr>
            <w:r>
              <w:rPr>
                <w:rFonts w:hint="eastAsia" w:ascii="宋体" w:hAnsi="宋体" w:cs="宋体"/>
                <w:color w:val="000000"/>
                <w:kern w:val="0"/>
                <w:sz w:val="20"/>
              </w:rPr>
              <w:t>1000mm×400mm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BC4E3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4479B44">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8B0831">
            <w:pPr>
              <w:widowControl/>
              <w:jc w:val="right"/>
              <w:textAlignment w:val="center"/>
              <w:rPr>
                <w:rFonts w:ascii="宋体" w:hAnsi="宋体" w:cs="宋体"/>
                <w:color w:val="000000"/>
                <w:sz w:val="20"/>
              </w:rPr>
            </w:pPr>
            <w:r>
              <w:rPr>
                <w:rFonts w:hint="eastAsia" w:ascii="宋体" w:hAnsi="宋体" w:cs="宋体"/>
                <w:color w:val="000000"/>
                <w:kern w:val="0"/>
                <w:sz w:val="20"/>
              </w:rPr>
              <w:t>13</w:t>
            </w:r>
          </w:p>
        </w:tc>
      </w:tr>
      <w:tr w14:paraId="35E4D71E">
        <w:tblPrEx>
          <w:tblCellMar>
            <w:top w:w="0" w:type="dxa"/>
            <w:left w:w="0" w:type="dxa"/>
            <w:bottom w:w="0" w:type="dxa"/>
            <w:right w:w="0" w:type="dxa"/>
          </w:tblCellMar>
        </w:tblPrEx>
        <w:trPr>
          <w:trHeight w:val="5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20ECFC">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B24A27">
            <w:pPr>
              <w:widowControl/>
              <w:jc w:val="left"/>
              <w:textAlignment w:val="center"/>
              <w:rPr>
                <w:rFonts w:ascii="宋体" w:hAnsi="宋体" w:cs="宋体"/>
                <w:color w:val="000000"/>
                <w:sz w:val="20"/>
              </w:rPr>
            </w:pPr>
            <w:r>
              <w:rPr>
                <w:rFonts w:hint="eastAsia" w:ascii="宋体" w:hAnsi="宋体" w:cs="宋体"/>
                <w:color w:val="000000"/>
                <w:kern w:val="0"/>
                <w:sz w:val="20"/>
              </w:rPr>
              <w:t>治丧守灵厅正大门门牌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E22220">
            <w:pPr>
              <w:widowControl/>
              <w:jc w:val="left"/>
              <w:textAlignment w:val="center"/>
              <w:rPr>
                <w:rFonts w:ascii="宋体" w:hAnsi="宋体" w:cs="宋体"/>
                <w:color w:val="000000"/>
                <w:sz w:val="20"/>
              </w:rPr>
            </w:pPr>
            <w:r>
              <w:rPr>
                <w:rFonts w:hint="eastAsia" w:ascii="宋体" w:hAnsi="宋体" w:cs="宋体"/>
                <w:color w:val="000000"/>
                <w:kern w:val="0"/>
                <w:sz w:val="20"/>
              </w:rPr>
              <w:t>1000mm×400mm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2BCDA6">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46C185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98DF4E">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2851BB78">
        <w:tblPrEx>
          <w:tblCellMar>
            <w:top w:w="0" w:type="dxa"/>
            <w:left w:w="0" w:type="dxa"/>
            <w:bottom w:w="0" w:type="dxa"/>
            <w:right w:w="0" w:type="dxa"/>
          </w:tblCellMar>
        </w:tblPrEx>
        <w:trPr>
          <w:trHeight w:val="103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3B6955">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F91E7A">
            <w:pPr>
              <w:widowControl/>
              <w:jc w:val="left"/>
              <w:textAlignment w:val="center"/>
              <w:rPr>
                <w:rFonts w:ascii="宋体" w:hAnsi="宋体" w:cs="宋体"/>
                <w:color w:val="000000"/>
                <w:sz w:val="20"/>
              </w:rPr>
            </w:pPr>
            <w:r>
              <w:rPr>
                <w:rFonts w:hint="eastAsia" w:ascii="宋体" w:hAnsi="宋体" w:cs="宋体"/>
                <w:color w:val="000000"/>
                <w:kern w:val="0"/>
                <w:sz w:val="20"/>
              </w:rPr>
              <w:t>科室门牌1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8EBE32">
            <w:pPr>
              <w:widowControl/>
              <w:jc w:val="left"/>
              <w:textAlignment w:val="center"/>
              <w:rPr>
                <w:rFonts w:ascii="宋体" w:hAnsi="宋体" w:cs="宋体"/>
                <w:color w:val="000000"/>
                <w:sz w:val="20"/>
              </w:rPr>
            </w:pPr>
            <w:r>
              <w:rPr>
                <w:rFonts w:hint="eastAsia" w:ascii="宋体" w:hAnsi="宋体" w:cs="宋体"/>
                <w:color w:val="000000"/>
                <w:kern w:val="0"/>
                <w:sz w:val="20"/>
              </w:rPr>
              <w:t>500mm×1000mm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137C0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59B2FE">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281C44">
            <w:pPr>
              <w:widowControl/>
              <w:jc w:val="right"/>
              <w:textAlignment w:val="center"/>
              <w:rPr>
                <w:rFonts w:ascii="宋体" w:hAnsi="宋体" w:cs="宋体"/>
                <w:color w:val="000000"/>
                <w:sz w:val="20"/>
              </w:rPr>
            </w:pPr>
            <w:r>
              <w:rPr>
                <w:rFonts w:hint="eastAsia" w:ascii="宋体" w:hAnsi="宋体" w:cs="宋体"/>
                <w:color w:val="000000"/>
                <w:kern w:val="0"/>
                <w:sz w:val="20"/>
              </w:rPr>
              <w:t>15</w:t>
            </w:r>
          </w:p>
        </w:tc>
      </w:tr>
      <w:tr w14:paraId="59F240BA">
        <w:tblPrEx>
          <w:tblCellMar>
            <w:top w:w="0" w:type="dxa"/>
            <w:left w:w="0" w:type="dxa"/>
            <w:bottom w:w="0" w:type="dxa"/>
            <w:right w:w="0" w:type="dxa"/>
          </w:tblCellMar>
        </w:tblPrEx>
        <w:trPr>
          <w:trHeight w:val="121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ECB6C1">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9DD7A1">
            <w:pPr>
              <w:widowControl/>
              <w:jc w:val="left"/>
              <w:textAlignment w:val="center"/>
              <w:rPr>
                <w:rFonts w:ascii="宋体" w:hAnsi="宋体" w:cs="宋体"/>
                <w:color w:val="000000"/>
                <w:sz w:val="20"/>
              </w:rPr>
            </w:pPr>
            <w:r>
              <w:rPr>
                <w:rFonts w:hint="eastAsia" w:ascii="宋体" w:hAnsi="宋体" w:cs="宋体"/>
                <w:color w:val="000000"/>
                <w:kern w:val="0"/>
                <w:sz w:val="20"/>
              </w:rPr>
              <w:t>遗体接收处大门门牌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281356">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04D2BB">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A415C9">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27DA5F">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44458ACE">
        <w:tblPrEx>
          <w:tblCellMar>
            <w:top w:w="0" w:type="dxa"/>
            <w:left w:w="0" w:type="dxa"/>
            <w:bottom w:w="0" w:type="dxa"/>
            <w:right w:w="0" w:type="dxa"/>
          </w:tblCellMar>
        </w:tblPrEx>
        <w:trPr>
          <w:trHeight w:val="115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0E385C">
            <w:pPr>
              <w:widowControl/>
              <w:jc w:val="center"/>
              <w:textAlignment w:val="center"/>
              <w:rPr>
                <w:rFonts w:ascii="宋体" w:hAnsi="宋体" w:cs="宋体"/>
                <w:color w:val="000000"/>
                <w:sz w:val="20"/>
              </w:rPr>
            </w:pPr>
            <w:r>
              <w:rPr>
                <w:rFonts w:hint="eastAsia" w:ascii="宋体" w:hAnsi="宋体" w:cs="宋体"/>
                <w:color w:val="000000"/>
                <w:kern w:val="0"/>
                <w:sz w:val="20"/>
              </w:rPr>
              <w:t>17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A58D5A">
            <w:pPr>
              <w:widowControl/>
              <w:jc w:val="left"/>
              <w:textAlignment w:val="center"/>
              <w:rPr>
                <w:rFonts w:ascii="宋体" w:hAnsi="宋体" w:cs="宋体"/>
                <w:color w:val="000000"/>
                <w:sz w:val="20"/>
              </w:rPr>
            </w:pPr>
            <w:r>
              <w:rPr>
                <w:rFonts w:hint="eastAsia" w:ascii="宋体" w:hAnsi="宋体" w:cs="宋体"/>
                <w:color w:val="000000"/>
                <w:kern w:val="0"/>
                <w:sz w:val="20"/>
              </w:rPr>
              <w:t>治丧守灵楼大门外门牌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CB8E87">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A4DAC5">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E4CE0F">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EC3ED8">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3AC48CA6">
        <w:tblPrEx>
          <w:tblCellMar>
            <w:top w:w="0" w:type="dxa"/>
            <w:left w:w="0" w:type="dxa"/>
            <w:bottom w:w="0" w:type="dxa"/>
            <w:right w:w="0" w:type="dxa"/>
          </w:tblCellMar>
        </w:tblPrEx>
        <w:trPr>
          <w:trHeight w:val="106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D001E4">
            <w:pPr>
              <w:widowControl/>
              <w:jc w:val="center"/>
              <w:textAlignment w:val="center"/>
              <w:rPr>
                <w:rFonts w:ascii="宋体" w:hAnsi="宋体" w:cs="宋体"/>
                <w:color w:val="000000"/>
                <w:sz w:val="20"/>
              </w:rPr>
            </w:pPr>
            <w:r>
              <w:rPr>
                <w:rFonts w:hint="eastAsia" w:ascii="宋体" w:hAnsi="宋体" w:cs="宋体"/>
                <w:color w:val="000000"/>
                <w:kern w:val="0"/>
                <w:sz w:val="20"/>
              </w:rPr>
              <w:t>18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D4E511A">
            <w:pPr>
              <w:widowControl/>
              <w:jc w:val="left"/>
              <w:textAlignment w:val="center"/>
              <w:rPr>
                <w:rFonts w:ascii="宋体" w:hAnsi="宋体" w:cs="宋体"/>
                <w:color w:val="000000"/>
                <w:sz w:val="20"/>
              </w:rPr>
            </w:pPr>
            <w:r>
              <w:rPr>
                <w:rFonts w:hint="eastAsia" w:ascii="宋体" w:hAnsi="宋体" w:cs="宋体"/>
                <w:color w:val="000000"/>
                <w:kern w:val="0"/>
                <w:sz w:val="20"/>
              </w:rPr>
              <w:t>治丧守灵遗体运送专用通道门牌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9ECD6C">
            <w:pPr>
              <w:widowControl/>
              <w:jc w:val="left"/>
              <w:textAlignment w:val="center"/>
              <w:rPr>
                <w:rFonts w:ascii="宋体" w:hAnsi="宋体" w:cs="宋体"/>
                <w:color w:val="000000"/>
                <w:sz w:val="20"/>
              </w:rPr>
            </w:pPr>
            <w:r>
              <w:rPr>
                <w:rFonts w:hint="eastAsia" w:ascii="宋体" w:hAnsi="宋体" w:cs="宋体"/>
                <w:color w:val="000000"/>
                <w:kern w:val="0"/>
                <w:sz w:val="20"/>
              </w:rPr>
              <w:t>600mm×1200mm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52194E">
            <w:pPr>
              <w:widowControl/>
              <w:jc w:val="left"/>
              <w:textAlignment w:val="center"/>
              <w:rPr>
                <w:rFonts w:ascii="宋体" w:hAnsi="宋体" w:cs="宋体"/>
                <w:color w:val="000000"/>
                <w:sz w:val="20"/>
              </w:rPr>
            </w:pPr>
            <w:r>
              <w:rPr>
                <w:rFonts w:hint="eastAsia" w:ascii="宋体" w:hAnsi="宋体" w:cs="宋体"/>
                <w:color w:val="000000"/>
                <w:kern w:val="0"/>
                <w:sz w:val="20"/>
              </w:rPr>
              <w:t>1.2镀锌板激光切割刨槽折弯焊接成型，表面刮灰打磨2K氟</w:t>
            </w:r>
            <w:r>
              <w:rPr>
                <w:rFonts w:hint="eastAsia" w:ascii="宋体" w:hAnsi="宋体" w:cs="宋体"/>
                <w:color w:val="000000"/>
                <w:kern w:val="0"/>
                <w:sz w:val="20"/>
                <w:lang w:val="en-US" w:eastAsia="zh-CN"/>
              </w:rPr>
              <w:t>炭烤</w:t>
            </w:r>
            <w:r>
              <w:rPr>
                <w:rFonts w:hint="eastAsia" w:ascii="宋体" w:hAnsi="宋体" w:cs="宋体"/>
                <w:color w:val="000000"/>
                <w:kern w:val="0"/>
                <w:sz w:val="20"/>
              </w:rPr>
              <w:t>漆，图文丝网印刷，挂墙安装。</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48C3D2">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694910">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36F61FB1">
        <w:tblPrEx>
          <w:tblCellMar>
            <w:top w:w="0" w:type="dxa"/>
            <w:left w:w="0" w:type="dxa"/>
            <w:bottom w:w="0" w:type="dxa"/>
            <w:right w:w="0" w:type="dxa"/>
          </w:tblCellMar>
        </w:tblPrEx>
        <w:trPr>
          <w:trHeight w:val="90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A9AD5E">
            <w:pPr>
              <w:widowControl/>
              <w:jc w:val="center"/>
              <w:textAlignment w:val="center"/>
              <w:rPr>
                <w:rFonts w:ascii="宋体" w:hAnsi="宋体" w:cs="宋体"/>
                <w:color w:val="000000"/>
                <w:sz w:val="20"/>
              </w:rPr>
            </w:pPr>
            <w:r>
              <w:rPr>
                <w:rFonts w:hint="eastAsia" w:ascii="宋体" w:hAnsi="宋体" w:cs="宋体"/>
                <w:color w:val="000000"/>
                <w:kern w:val="0"/>
                <w:sz w:val="20"/>
              </w:rPr>
              <w:t>19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F45D64">
            <w:pPr>
              <w:widowControl/>
              <w:jc w:val="left"/>
              <w:textAlignment w:val="center"/>
              <w:rPr>
                <w:rFonts w:ascii="宋体" w:hAnsi="宋体" w:cs="宋体"/>
                <w:color w:val="000000"/>
                <w:sz w:val="20"/>
              </w:rPr>
            </w:pPr>
            <w:r>
              <w:rPr>
                <w:rFonts w:hint="eastAsia" w:ascii="宋体" w:hAnsi="宋体" w:cs="宋体"/>
                <w:color w:val="000000"/>
                <w:kern w:val="0"/>
                <w:sz w:val="20"/>
              </w:rPr>
              <w:t>科室门牌2</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B92709">
            <w:pPr>
              <w:widowControl/>
              <w:jc w:val="left"/>
              <w:textAlignment w:val="center"/>
              <w:rPr>
                <w:rFonts w:ascii="宋体" w:hAnsi="宋体" w:cs="宋体"/>
                <w:color w:val="000000"/>
                <w:sz w:val="20"/>
              </w:rPr>
            </w:pPr>
            <w:r>
              <w:rPr>
                <w:rFonts w:hint="eastAsia" w:ascii="宋体" w:hAnsi="宋体" w:cs="宋体"/>
                <w:color w:val="000000"/>
                <w:kern w:val="0"/>
                <w:sz w:val="20"/>
              </w:rPr>
              <w:t>250mm×500mm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0D96B2">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8251FB">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1B56B2">
            <w:pPr>
              <w:widowControl/>
              <w:jc w:val="right"/>
              <w:textAlignment w:val="center"/>
              <w:rPr>
                <w:rFonts w:ascii="宋体" w:hAnsi="宋体" w:cs="宋体"/>
                <w:color w:val="000000"/>
                <w:sz w:val="20"/>
              </w:rPr>
            </w:pPr>
            <w:r>
              <w:rPr>
                <w:rFonts w:hint="eastAsia" w:ascii="宋体" w:hAnsi="宋体" w:cs="宋体"/>
                <w:color w:val="000000"/>
                <w:kern w:val="0"/>
                <w:sz w:val="20"/>
              </w:rPr>
              <w:t>30</w:t>
            </w:r>
          </w:p>
        </w:tc>
      </w:tr>
      <w:tr w14:paraId="63881DD6">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3AEA33">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53D651">
            <w:pPr>
              <w:widowControl/>
              <w:jc w:val="left"/>
              <w:textAlignment w:val="center"/>
              <w:rPr>
                <w:rFonts w:ascii="宋体" w:hAnsi="宋体" w:cs="宋体"/>
                <w:color w:val="000000"/>
                <w:sz w:val="20"/>
              </w:rPr>
            </w:pPr>
            <w:r>
              <w:rPr>
                <w:rFonts w:hint="eastAsia" w:ascii="宋体" w:hAnsi="宋体" w:cs="宋体"/>
                <w:color w:val="000000"/>
                <w:kern w:val="0"/>
                <w:sz w:val="20"/>
              </w:rPr>
              <w:t>餐厅门牌1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292105">
            <w:pPr>
              <w:widowControl/>
              <w:jc w:val="left"/>
              <w:textAlignment w:val="center"/>
              <w:rPr>
                <w:rFonts w:ascii="宋体" w:hAnsi="宋体" w:cs="宋体"/>
                <w:color w:val="000000"/>
                <w:sz w:val="20"/>
              </w:rPr>
            </w:pPr>
            <w:r>
              <w:rPr>
                <w:rFonts w:hint="eastAsia" w:ascii="宋体" w:hAnsi="宋体" w:cs="宋体"/>
                <w:color w:val="000000"/>
                <w:kern w:val="0"/>
                <w:sz w:val="20"/>
              </w:rPr>
              <w:t>700mm×400mm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88A7F4">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3FC5C7">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30FB12">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51270BB9">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BC7A1B">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35859D">
            <w:pPr>
              <w:widowControl/>
              <w:jc w:val="left"/>
              <w:textAlignment w:val="center"/>
              <w:rPr>
                <w:rFonts w:ascii="宋体" w:hAnsi="宋体" w:cs="宋体"/>
                <w:color w:val="000000"/>
                <w:sz w:val="20"/>
              </w:rPr>
            </w:pPr>
            <w:r>
              <w:rPr>
                <w:rFonts w:hint="eastAsia" w:ascii="宋体" w:hAnsi="宋体" w:cs="宋体"/>
                <w:color w:val="000000"/>
                <w:kern w:val="0"/>
                <w:sz w:val="20"/>
              </w:rPr>
              <w:t>科室门牌3</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208FEE">
            <w:pPr>
              <w:widowControl/>
              <w:jc w:val="left"/>
              <w:textAlignment w:val="center"/>
              <w:rPr>
                <w:rFonts w:ascii="宋体" w:hAnsi="宋体" w:cs="宋体"/>
                <w:color w:val="000000"/>
                <w:sz w:val="20"/>
              </w:rPr>
            </w:pPr>
            <w:r>
              <w:rPr>
                <w:rFonts w:hint="eastAsia" w:ascii="宋体" w:hAnsi="宋体" w:cs="宋体"/>
                <w:color w:val="000000"/>
                <w:kern w:val="0"/>
                <w:sz w:val="20"/>
              </w:rPr>
              <w:t>250mm×350mm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E4E5E5">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04D58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EFC278">
            <w:pPr>
              <w:widowControl/>
              <w:jc w:val="right"/>
              <w:textAlignment w:val="center"/>
              <w:rPr>
                <w:rFonts w:ascii="宋体" w:hAnsi="宋体" w:cs="宋体"/>
                <w:color w:val="000000"/>
                <w:sz w:val="20"/>
              </w:rPr>
            </w:pPr>
            <w:r>
              <w:rPr>
                <w:rFonts w:hint="eastAsia" w:ascii="宋体" w:hAnsi="宋体" w:cs="宋体"/>
                <w:color w:val="000000"/>
                <w:kern w:val="0"/>
                <w:sz w:val="20"/>
              </w:rPr>
              <w:t>55</w:t>
            </w:r>
          </w:p>
        </w:tc>
      </w:tr>
      <w:tr w14:paraId="1A1F86D8">
        <w:tblPrEx>
          <w:tblCellMar>
            <w:top w:w="0" w:type="dxa"/>
            <w:left w:w="0" w:type="dxa"/>
            <w:bottom w:w="0" w:type="dxa"/>
            <w:right w:w="0" w:type="dxa"/>
          </w:tblCellMar>
        </w:tblPrEx>
        <w:trPr>
          <w:trHeight w:val="93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C3ED79">
            <w:pPr>
              <w:widowControl/>
              <w:jc w:val="center"/>
              <w:textAlignment w:val="center"/>
              <w:rPr>
                <w:rFonts w:ascii="宋体" w:hAnsi="宋体" w:cs="宋体"/>
                <w:color w:val="000000"/>
                <w:sz w:val="20"/>
              </w:rPr>
            </w:pPr>
            <w:r>
              <w:rPr>
                <w:rFonts w:hint="eastAsia" w:ascii="宋体" w:hAnsi="宋体" w:cs="宋体"/>
                <w:color w:val="000000"/>
                <w:kern w:val="0"/>
                <w:sz w:val="20"/>
              </w:rPr>
              <w:t>22</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8F192">
            <w:pPr>
              <w:widowControl/>
              <w:jc w:val="left"/>
              <w:textAlignment w:val="center"/>
              <w:rPr>
                <w:rFonts w:ascii="宋体" w:hAnsi="宋体" w:cs="宋体"/>
                <w:color w:val="000000"/>
                <w:sz w:val="20"/>
              </w:rPr>
            </w:pPr>
            <w:r>
              <w:rPr>
                <w:rFonts w:hint="eastAsia" w:ascii="宋体" w:hAnsi="宋体" w:cs="宋体"/>
                <w:color w:val="000000"/>
                <w:kern w:val="0"/>
                <w:sz w:val="20"/>
              </w:rPr>
              <w:t>卫生间门牌</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145F80">
            <w:pPr>
              <w:widowControl/>
              <w:jc w:val="left"/>
              <w:textAlignment w:val="center"/>
              <w:rPr>
                <w:rFonts w:ascii="宋体" w:hAnsi="宋体" w:cs="宋体"/>
                <w:color w:val="000000"/>
                <w:sz w:val="20"/>
              </w:rPr>
            </w:pPr>
            <w:r>
              <w:rPr>
                <w:rFonts w:hint="eastAsia" w:ascii="宋体" w:hAnsi="宋体" w:cs="宋体"/>
                <w:color w:val="000000"/>
                <w:kern w:val="0"/>
                <w:sz w:val="20"/>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C57D9C">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1B3790">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5E91BF">
            <w:pPr>
              <w:widowControl/>
              <w:jc w:val="right"/>
              <w:textAlignment w:val="center"/>
              <w:rPr>
                <w:rFonts w:ascii="宋体" w:hAnsi="宋体" w:cs="宋体"/>
                <w:color w:val="000000"/>
                <w:sz w:val="20"/>
              </w:rPr>
            </w:pPr>
            <w:r>
              <w:rPr>
                <w:rFonts w:hint="eastAsia" w:ascii="宋体" w:hAnsi="宋体" w:cs="宋体"/>
                <w:color w:val="000000"/>
                <w:kern w:val="0"/>
                <w:sz w:val="20"/>
              </w:rPr>
              <w:t>20</w:t>
            </w:r>
          </w:p>
        </w:tc>
      </w:tr>
      <w:tr w14:paraId="5074AFA9">
        <w:tblPrEx>
          <w:tblCellMar>
            <w:top w:w="0" w:type="dxa"/>
            <w:left w:w="0" w:type="dxa"/>
            <w:bottom w:w="0" w:type="dxa"/>
            <w:right w:w="0" w:type="dxa"/>
          </w:tblCellMar>
        </w:tblPrEx>
        <w:trPr>
          <w:trHeight w:val="81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99DF0D">
            <w:pPr>
              <w:widowControl/>
              <w:jc w:val="center"/>
              <w:textAlignment w:val="center"/>
              <w:rPr>
                <w:rFonts w:ascii="宋体" w:hAnsi="宋体" w:cs="宋体"/>
                <w:color w:val="000000"/>
                <w:sz w:val="20"/>
              </w:rPr>
            </w:pPr>
            <w:r>
              <w:rPr>
                <w:rFonts w:hint="eastAsia" w:ascii="宋体" w:hAnsi="宋体" w:cs="宋体"/>
                <w:color w:val="000000"/>
                <w:kern w:val="0"/>
                <w:sz w:val="20"/>
              </w:rPr>
              <w:t>23</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D3CDBE">
            <w:pPr>
              <w:widowControl/>
              <w:jc w:val="left"/>
              <w:textAlignment w:val="center"/>
              <w:rPr>
                <w:rFonts w:ascii="宋体" w:hAnsi="宋体" w:cs="宋体"/>
                <w:color w:val="000000"/>
                <w:sz w:val="20"/>
              </w:rPr>
            </w:pPr>
            <w:r>
              <w:rPr>
                <w:rFonts w:hint="eastAsia" w:ascii="宋体" w:hAnsi="宋体" w:cs="宋体"/>
                <w:color w:val="000000"/>
                <w:kern w:val="0"/>
                <w:sz w:val="20"/>
              </w:rPr>
              <w:t>当班人员公示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05E623">
            <w:pPr>
              <w:widowControl/>
              <w:jc w:val="left"/>
              <w:textAlignment w:val="center"/>
              <w:rPr>
                <w:rFonts w:ascii="宋体" w:hAnsi="宋体" w:cs="宋体"/>
                <w:color w:val="000000"/>
                <w:sz w:val="20"/>
              </w:rPr>
            </w:pPr>
            <w:r>
              <w:rPr>
                <w:rFonts w:hint="eastAsia" w:ascii="宋体" w:hAnsi="宋体" w:cs="宋体"/>
                <w:color w:val="000000"/>
                <w:kern w:val="0"/>
                <w:sz w:val="20"/>
              </w:rPr>
              <w:t>300mm×200mm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73CD3B">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01B3EF">
            <w:pPr>
              <w:widowControl/>
              <w:jc w:val="left"/>
              <w:textAlignment w:val="center"/>
              <w:rPr>
                <w:rFonts w:ascii="宋体" w:hAnsi="宋体" w:cs="宋体"/>
                <w:color w:val="000000"/>
                <w:sz w:val="20"/>
              </w:rPr>
            </w:pPr>
            <w:r>
              <w:rPr>
                <w:rFonts w:hint="eastAsia" w:ascii="宋体" w:hAnsi="宋体" w:cs="宋体"/>
                <w:color w:val="000000"/>
                <w:kern w:val="0"/>
                <w:sz w:val="20"/>
              </w:rPr>
              <w:t>个</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0A8135">
            <w:pPr>
              <w:widowControl/>
              <w:jc w:val="right"/>
              <w:textAlignment w:val="center"/>
              <w:rPr>
                <w:rFonts w:ascii="宋体" w:hAnsi="宋体" w:cs="宋体"/>
                <w:color w:val="000000"/>
                <w:sz w:val="20"/>
              </w:rPr>
            </w:pPr>
            <w:r>
              <w:rPr>
                <w:rFonts w:hint="eastAsia" w:ascii="宋体" w:hAnsi="宋体" w:cs="宋体"/>
                <w:color w:val="000000"/>
                <w:kern w:val="0"/>
                <w:sz w:val="20"/>
              </w:rPr>
              <w:t>5</w:t>
            </w:r>
          </w:p>
        </w:tc>
      </w:tr>
      <w:tr w14:paraId="582EE42D">
        <w:tblPrEx>
          <w:tblCellMar>
            <w:top w:w="0" w:type="dxa"/>
            <w:left w:w="0" w:type="dxa"/>
            <w:bottom w:w="0" w:type="dxa"/>
            <w:right w:w="0" w:type="dxa"/>
          </w:tblCellMar>
        </w:tblPrEx>
        <w:trPr>
          <w:trHeight w:val="73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625A10C">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E9489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禁止提示牌（禁止宠物入内）</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CAD5D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0B2C3BD">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577243">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F0E00D">
            <w:pPr>
              <w:widowControl/>
              <w:jc w:val="right"/>
              <w:textAlignment w:val="center"/>
              <w:rPr>
                <w:rFonts w:ascii="宋体" w:hAnsi="宋体" w:cs="宋体"/>
                <w:color w:val="000000"/>
                <w:sz w:val="20"/>
              </w:rPr>
            </w:pPr>
            <w:r>
              <w:rPr>
                <w:rFonts w:hint="eastAsia" w:ascii="宋体" w:hAnsi="宋体" w:cs="宋体"/>
                <w:color w:val="000000"/>
                <w:kern w:val="0"/>
                <w:sz w:val="20"/>
              </w:rPr>
              <w:t>14</w:t>
            </w:r>
          </w:p>
        </w:tc>
      </w:tr>
      <w:tr w14:paraId="02D7E2D7">
        <w:tblPrEx>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348A7A">
            <w:pPr>
              <w:widowControl/>
              <w:jc w:val="center"/>
              <w:textAlignment w:val="center"/>
              <w:rPr>
                <w:rFonts w:ascii="宋体" w:hAnsi="宋体" w:cs="宋体"/>
                <w:color w:val="000000"/>
                <w:sz w:val="20"/>
              </w:rPr>
            </w:pPr>
            <w:r>
              <w:rPr>
                <w:rFonts w:hint="eastAsia" w:ascii="宋体" w:hAnsi="宋体" w:cs="宋体"/>
                <w:color w:val="000000"/>
                <w:kern w:val="0"/>
                <w:sz w:val="20"/>
              </w:rPr>
              <w:t>25</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0B6F6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禁止提示牌（禁止吸烟）</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44FEF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93FE10">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4F55C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8CB71E">
            <w:pPr>
              <w:widowControl/>
              <w:jc w:val="right"/>
              <w:textAlignment w:val="center"/>
              <w:rPr>
                <w:rFonts w:ascii="宋体" w:hAnsi="宋体" w:cs="宋体"/>
                <w:color w:val="000000"/>
                <w:sz w:val="20"/>
              </w:rPr>
            </w:pPr>
            <w:r>
              <w:rPr>
                <w:rFonts w:hint="eastAsia" w:ascii="宋体" w:hAnsi="宋体" w:cs="宋体"/>
                <w:color w:val="000000"/>
                <w:kern w:val="0"/>
                <w:sz w:val="20"/>
              </w:rPr>
              <w:t>50</w:t>
            </w:r>
          </w:p>
        </w:tc>
      </w:tr>
      <w:tr w14:paraId="74FA22B6">
        <w:tblPrEx>
          <w:tblCellMar>
            <w:top w:w="0" w:type="dxa"/>
            <w:left w:w="0" w:type="dxa"/>
            <w:bottom w:w="0" w:type="dxa"/>
            <w:right w:w="0" w:type="dxa"/>
          </w:tblCellMar>
        </w:tblPrEx>
        <w:trPr>
          <w:trHeight w:val="72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B32CF7">
            <w:pPr>
              <w:widowControl/>
              <w:jc w:val="center"/>
              <w:textAlignment w:val="center"/>
              <w:rPr>
                <w:rFonts w:ascii="宋体" w:hAnsi="宋体" w:cs="宋体"/>
                <w:color w:val="000000"/>
                <w:sz w:val="20"/>
              </w:rPr>
            </w:pPr>
            <w:r>
              <w:rPr>
                <w:rFonts w:hint="eastAsia" w:ascii="宋体" w:hAnsi="宋体" w:cs="宋体"/>
                <w:color w:val="000000"/>
                <w:kern w:val="0"/>
                <w:sz w:val="20"/>
              </w:rPr>
              <w:t>26</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19DCA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禁止提示牌（不要大声喧哗）</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D47EE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200mm×280mm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EB801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5559F4">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AE3614">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21F0AFDC">
        <w:tblPrEx>
          <w:tblCellMar>
            <w:top w:w="0" w:type="dxa"/>
            <w:left w:w="0" w:type="dxa"/>
            <w:bottom w:w="0" w:type="dxa"/>
            <w:right w:w="0" w:type="dxa"/>
          </w:tblCellMar>
        </w:tblPrEx>
        <w:trPr>
          <w:trHeight w:val="81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CE48E14">
            <w:pPr>
              <w:widowControl/>
              <w:jc w:val="center"/>
              <w:textAlignment w:val="center"/>
              <w:rPr>
                <w:rFonts w:ascii="宋体" w:hAnsi="宋体" w:cs="宋体"/>
                <w:color w:val="000000"/>
                <w:sz w:val="20"/>
              </w:rPr>
            </w:pPr>
            <w:r>
              <w:rPr>
                <w:rFonts w:hint="eastAsia" w:ascii="宋体" w:hAnsi="宋体" w:cs="宋体"/>
                <w:color w:val="000000"/>
                <w:kern w:val="0"/>
                <w:sz w:val="20"/>
              </w:rPr>
              <w:t>27</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ABDAA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禁止录像提示牌1</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F34DA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300mm×420mm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BBD677">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0DCC531">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048C62">
            <w:pPr>
              <w:widowControl/>
              <w:jc w:val="right"/>
              <w:textAlignment w:val="center"/>
              <w:rPr>
                <w:rFonts w:ascii="宋体" w:hAnsi="宋体" w:cs="宋体"/>
                <w:color w:val="000000"/>
                <w:sz w:val="20"/>
              </w:rPr>
            </w:pPr>
            <w:r>
              <w:rPr>
                <w:rFonts w:hint="eastAsia" w:ascii="宋体" w:hAnsi="宋体" w:cs="宋体"/>
                <w:color w:val="000000"/>
                <w:kern w:val="0"/>
                <w:sz w:val="20"/>
              </w:rPr>
              <w:t>12</w:t>
            </w:r>
          </w:p>
        </w:tc>
      </w:tr>
      <w:tr w14:paraId="64605673">
        <w:tblPrEx>
          <w:tblCellMar>
            <w:top w:w="0" w:type="dxa"/>
            <w:left w:w="0" w:type="dxa"/>
            <w:bottom w:w="0" w:type="dxa"/>
            <w:right w:w="0" w:type="dxa"/>
          </w:tblCellMar>
        </w:tblPrEx>
        <w:trPr>
          <w:trHeight w:val="96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953901">
            <w:pPr>
              <w:widowControl/>
              <w:jc w:val="center"/>
              <w:textAlignment w:val="center"/>
              <w:rPr>
                <w:rFonts w:ascii="宋体" w:hAnsi="宋体" w:cs="宋体"/>
                <w:color w:val="000000"/>
                <w:sz w:val="20"/>
              </w:rPr>
            </w:pPr>
            <w:r>
              <w:rPr>
                <w:rFonts w:hint="eastAsia" w:ascii="宋体" w:hAnsi="宋体" w:cs="宋体"/>
                <w:color w:val="000000"/>
                <w:kern w:val="0"/>
                <w:sz w:val="20"/>
              </w:rPr>
              <w:t>28</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F7AFC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禁止录像提示牌2</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8CD01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300mm×525mm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FB4198">
            <w:pPr>
              <w:widowControl/>
              <w:jc w:val="left"/>
              <w:textAlignment w:val="center"/>
              <w:rPr>
                <w:rFonts w:ascii="宋体" w:hAnsi="宋体" w:cs="宋体"/>
                <w:color w:val="000000"/>
                <w:sz w:val="20"/>
              </w:rPr>
            </w:pPr>
            <w:r>
              <w:rPr>
                <w:rFonts w:hint="eastAsia" w:ascii="宋体" w:hAnsi="宋体" w:cs="宋体"/>
                <w:color w:val="000000"/>
                <w:kern w:val="0"/>
                <w:sz w:val="20"/>
              </w:rPr>
              <w:t>5.0压克力板激光雕刻倒边造型，UV印刷。</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CD31B2">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227700">
            <w:pPr>
              <w:widowControl/>
              <w:jc w:val="right"/>
              <w:textAlignment w:val="center"/>
              <w:rPr>
                <w:rFonts w:ascii="宋体" w:hAnsi="宋体" w:cs="宋体"/>
                <w:color w:val="000000"/>
                <w:sz w:val="20"/>
              </w:rPr>
            </w:pPr>
            <w:r>
              <w:rPr>
                <w:rFonts w:hint="eastAsia" w:ascii="宋体" w:hAnsi="宋体" w:cs="宋体"/>
                <w:color w:val="000000"/>
                <w:kern w:val="0"/>
                <w:sz w:val="20"/>
              </w:rPr>
              <w:t>2</w:t>
            </w:r>
          </w:p>
        </w:tc>
      </w:tr>
      <w:tr w14:paraId="182EA0C6">
        <w:tblPrEx>
          <w:tblCellMar>
            <w:top w:w="0" w:type="dxa"/>
            <w:left w:w="0" w:type="dxa"/>
            <w:bottom w:w="0" w:type="dxa"/>
            <w:right w:w="0" w:type="dxa"/>
          </w:tblCellMar>
        </w:tblPrEx>
        <w:trPr>
          <w:trHeight w:val="885"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39CF0A">
            <w:pPr>
              <w:widowControl/>
              <w:jc w:val="center"/>
              <w:textAlignment w:val="center"/>
              <w:rPr>
                <w:rFonts w:ascii="宋体" w:hAnsi="宋体" w:cs="宋体"/>
                <w:color w:val="000000"/>
                <w:sz w:val="20"/>
              </w:rPr>
            </w:pPr>
            <w:r>
              <w:rPr>
                <w:rFonts w:hint="eastAsia" w:ascii="宋体" w:hAnsi="宋体" w:cs="宋体"/>
                <w:color w:val="000000"/>
                <w:kern w:val="0"/>
                <w:sz w:val="20"/>
              </w:rPr>
              <w:t>29</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2F18CD">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火化公示</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38791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1000mm×700mm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FDEF0E">
            <w:pPr>
              <w:widowControl/>
              <w:jc w:val="left"/>
              <w:textAlignment w:val="center"/>
              <w:rPr>
                <w:rFonts w:ascii="宋体" w:hAnsi="宋体" w:cs="宋体"/>
                <w:color w:val="000000"/>
                <w:sz w:val="20"/>
              </w:rPr>
            </w:pPr>
            <w:r>
              <w:rPr>
                <w:rFonts w:hint="eastAsia" w:ascii="宋体" w:hAnsi="宋体" w:cs="宋体"/>
                <w:color w:val="000000"/>
                <w:kern w:val="0"/>
                <w:sz w:val="20"/>
              </w:rPr>
              <w:t>超薄强磁白板，铝合金边框</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5E577A">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BB3213">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46C3E48C">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BA41A8">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20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355B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服务事项通知栏</w:t>
            </w:r>
          </w:p>
        </w:tc>
        <w:tc>
          <w:tcPr>
            <w:tcW w:w="203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AE99E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1200mm×800mm</w:t>
            </w:r>
          </w:p>
        </w:tc>
        <w:tc>
          <w:tcPr>
            <w:tcW w:w="3960"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769095">
            <w:pPr>
              <w:widowControl/>
              <w:jc w:val="left"/>
              <w:textAlignment w:val="center"/>
              <w:rPr>
                <w:rFonts w:ascii="宋体" w:hAnsi="宋体" w:cs="宋体"/>
                <w:color w:val="000000"/>
                <w:sz w:val="20"/>
              </w:rPr>
            </w:pPr>
            <w:r>
              <w:rPr>
                <w:rFonts w:hint="eastAsia" w:ascii="宋体" w:hAnsi="宋体" w:cs="宋体"/>
                <w:color w:val="000000"/>
                <w:kern w:val="0"/>
                <w:sz w:val="20"/>
              </w:rPr>
              <w:t>超薄强磁白板，铝合金边框</w:t>
            </w:r>
          </w:p>
        </w:tc>
        <w:tc>
          <w:tcPr>
            <w:tcW w:w="3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D4E448">
            <w:pPr>
              <w:widowControl/>
              <w:jc w:val="left"/>
              <w:textAlignment w:val="center"/>
              <w:rPr>
                <w:rFonts w:ascii="宋体" w:hAnsi="宋体" w:cs="宋体"/>
                <w:color w:val="000000"/>
                <w:sz w:val="20"/>
              </w:rPr>
            </w:pPr>
            <w:r>
              <w:rPr>
                <w:rFonts w:hint="eastAsia" w:ascii="宋体" w:hAnsi="宋体" w:cs="宋体"/>
                <w:color w:val="000000"/>
                <w:kern w:val="0"/>
                <w:sz w:val="20"/>
              </w:rPr>
              <w:t>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340A1D">
            <w:pPr>
              <w:widowControl/>
              <w:jc w:val="right"/>
              <w:textAlignment w:val="center"/>
              <w:rPr>
                <w:rFonts w:ascii="宋体" w:hAnsi="宋体" w:cs="宋体"/>
                <w:color w:val="000000"/>
                <w:sz w:val="20"/>
              </w:rPr>
            </w:pPr>
            <w:r>
              <w:rPr>
                <w:rFonts w:hint="eastAsia" w:ascii="宋体" w:hAnsi="宋体" w:cs="宋体"/>
                <w:color w:val="000000"/>
                <w:kern w:val="0"/>
                <w:sz w:val="20"/>
              </w:rPr>
              <w:t>1</w:t>
            </w:r>
          </w:p>
        </w:tc>
      </w:tr>
      <w:tr w14:paraId="0B72AF43">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DB03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20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F5578D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运输、安装、辅料</w:t>
            </w:r>
          </w:p>
        </w:tc>
        <w:tc>
          <w:tcPr>
            <w:tcW w:w="203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5D22010">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B88752B">
            <w:pPr>
              <w:jc w:val="left"/>
              <w:rPr>
                <w:rFonts w:ascii="宋体" w:hAnsi="宋体" w:cs="宋体"/>
                <w:color w:val="000000"/>
                <w:sz w:val="20"/>
              </w:rPr>
            </w:pPr>
          </w:p>
        </w:tc>
        <w:tc>
          <w:tcPr>
            <w:tcW w:w="399"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960B57E">
            <w:pPr>
              <w:widowControl/>
              <w:jc w:val="left"/>
              <w:textAlignment w:val="center"/>
              <w:rPr>
                <w:rFonts w:ascii="宋体" w:hAnsi="宋体" w:cs="宋体"/>
                <w:color w:val="000000"/>
                <w:sz w:val="20"/>
              </w:rPr>
            </w:pPr>
            <w:r>
              <w:rPr>
                <w:rFonts w:hint="eastAsia" w:ascii="宋体" w:hAnsi="宋体" w:cs="宋体"/>
                <w:color w:val="000000"/>
                <w:kern w:val="0"/>
                <w:sz w:val="20"/>
              </w:rPr>
              <w:t>次</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B32D23">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w:t>
            </w:r>
          </w:p>
        </w:tc>
      </w:tr>
      <w:tr w14:paraId="7B66E7D5">
        <w:tblPrEx>
          <w:tblCellMar>
            <w:top w:w="0" w:type="dxa"/>
            <w:left w:w="0" w:type="dxa"/>
            <w:bottom w:w="0" w:type="dxa"/>
            <w:right w:w="0" w:type="dxa"/>
          </w:tblCellMar>
        </w:tblPrEx>
        <w:trPr>
          <w:trHeight w:val="750" w:hRule="atLeast"/>
        </w:trPr>
        <w:tc>
          <w:tcPr>
            <w:tcW w:w="57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0F45D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0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4A5E8C0">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售后服务</w:t>
            </w:r>
          </w:p>
        </w:tc>
        <w:tc>
          <w:tcPr>
            <w:tcW w:w="2035"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6E77CEE">
            <w:pPr>
              <w:rPr>
                <w:rFonts w:ascii="宋体" w:hAnsi="宋体" w:cs="宋体"/>
                <w:color w:val="000000"/>
                <w:sz w:val="22"/>
                <w:szCs w:val="22"/>
              </w:rPr>
            </w:pPr>
          </w:p>
        </w:tc>
        <w:tc>
          <w:tcPr>
            <w:tcW w:w="3960" w:type="dxa"/>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7DEFAA0">
            <w:pPr>
              <w:jc w:val="left"/>
              <w:rPr>
                <w:rFonts w:ascii="宋体" w:hAnsi="宋体" w:cs="宋体"/>
                <w:color w:val="000000"/>
                <w:sz w:val="20"/>
              </w:rPr>
            </w:pPr>
          </w:p>
        </w:tc>
        <w:tc>
          <w:tcPr>
            <w:tcW w:w="399" w:type="dxa"/>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47359B2">
            <w:pPr>
              <w:widowControl/>
              <w:jc w:val="left"/>
              <w:textAlignment w:val="center"/>
              <w:rPr>
                <w:rFonts w:ascii="宋体" w:hAnsi="宋体" w:cs="宋体"/>
                <w:color w:val="000000"/>
                <w:kern w:val="0"/>
                <w:sz w:val="20"/>
              </w:rPr>
            </w:pPr>
            <w:r>
              <w:rPr>
                <w:rFonts w:hint="eastAsia" w:ascii="宋体" w:hAnsi="宋体" w:cs="宋体"/>
                <w:color w:val="000000"/>
                <w:kern w:val="0"/>
                <w:sz w:val="20"/>
              </w:rPr>
              <w:t>1套</w:t>
            </w:r>
          </w:p>
        </w:tc>
        <w:tc>
          <w:tcPr>
            <w:tcW w:w="591"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1EBED7">
            <w:pPr>
              <w:widowControl/>
              <w:jc w:val="right"/>
              <w:textAlignment w:val="center"/>
              <w:rPr>
                <w:rFonts w:ascii="宋体" w:hAnsi="宋体" w:cs="宋体"/>
                <w:color w:val="000000"/>
                <w:kern w:val="0"/>
                <w:sz w:val="22"/>
                <w:szCs w:val="22"/>
              </w:rPr>
            </w:pPr>
          </w:p>
        </w:tc>
      </w:tr>
    </w:tbl>
    <w:p w14:paraId="4FD63492">
      <w:pPr>
        <w:pStyle w:val="4"/>
        <w:spacing w:before="0" w:after="0" w:line="360" w:lineRule="auto"/>
        <w:jc w:val="center"/>
        <w:rPr>
          <w:rFonts w:ascii="仿宋" w:hAnsi="仿宋" w:eastAsia="仿宋"/>
          <w:b w:val="0"/>
          <w:sz w:val="36"/>
          <w:szCs w:val="30"/>
          <w:highlight w:val="yellow"/>
        </w:rPr>
      </w:pPr>
    </w:p>
    <w:p w14:paraId="1CA43B5C">
      <w:pPr>
        <w:rPr>
          <w:rFonts w:ascii="仿宋" w:hAnsi="仿宋" w:eastAsia="仿宋"/>
          <w:b/>
          <w:sz w:val="36"/>
          <w:szCs w:val="30"/>
        </w:rPr>
      </w:pPr>
    </w:p>
    <w:p w14:paraId="48144774">
      <w:pPr>
        <w:pStyle w:val="2"/>
      </w:pPr>
    </w:p>
    <w:p w14:paraId="528600D2">
      <w:pPr>
        <w:pStyle w:val="4"/>
        <w:spacing w:before="0" w:after="0" w:line="360" w:lineRule="auto"/>
        <w:jc w:val="center"/>
        <w:rPr>
          <w:rFonts w:ascii="仿宋" w:hAnsi="仿宋" w:eastAsia="仿宋"/>
          <w:b w:val="0"/>
          <w:sz w:val="36"/>
          <w:szCs w:val="30"/>
        </w:rPr>
      </w:pPr>
    </w:p>
    <w:p w14:paraId="4BC35FFD"/>
    <w:p w14:paraId="2C3D9903">
      <w:pPr>
        <w:pStyle w:val="4"/>
        <w:spacing w:before="0" w:after="0" w:line="360" w:lineRule="auto"/>
        <w:jc w:val="center"/>
        <w:rPr>
          <w:rFonts w:ascii="仿宋" w:hAnsi="仿宋" w:eastAsia="仿宋"/>
          <w:b w:val="0"/>
          <w:sz w:val="36"/>
          <w:szCs w:val="30"/>
        </w:rPr>
      </w:pPr>
    </w:p>
    <w:p w14:paraId="2C29D711">
      <w:pPr>
        <w:pStyle w:val="4"/>
        <w:spacing w:before="0" w:after="0" w:line="360" w:lineRule="auto"/>
        <w:jc w:val="center"/>
        <w:rPr>
          <w:rFonts w:ascii="仿宋" w:hAnsi="仿宋" w:eastAsia="仿宋"/>
          <w:b w:val="0"/>
          <w:sz w:val="36"/>
          <w:szCs w:val="30"/>
        </w:rPr>
      </w:pPr>
    </w:p>
    <w:p w14:paraId="0217C0E3">
      <w:pPr>
        <w:pStyle w:val="4"/>
        <w:spacing w:before="0" w:after="0" w:line="360" w:lineRule="auto"/>
        <w:jc w:val="center"/>
        <w:rPr>
          <w:rFonts w:ascii="仿宋" w:hAnsi="仿宋" w:eastAsia="仿宋"/>
          <w:b w:val="0"/>
          <w:sz w:val="36"/>
          <w:szCs w:val="30"/>
        </w:rPr>
      </w:pPr>
    </w:p>
    <w:p w14:paraId="594E139E">
      <w:pPr>
        <w:rPr>
          <w:rFonts w:ascii="仿宋" w:hAnsi="仿宋" w:eastAsia="仿宋"/>
          <w:b/>
          <w:sz w:val="36"/>
          <w:szCs w:val="30"/>
        </w:rPr>
      </w:pPr>
    </w:p>
    <w:p w14:paraId="515833D6">
      <w:pPr>
        <w:pStyle w:val="2"/>
      </w:pPr>
    </w:p>
    <w:p w14:paraId="77F2D7AF">
      <w:pPr>
        <w:pStyle w:val="4"/>
        <w:spacing w:before="0" w:after="0" w:line="360" w:lineRule="auto"/>
        <w:jc w:val="center"/>
        <w:rPr>
          <w:rFonts w:ascii="仿宋" w:hAnsi="仿宋" w:eastAsia="仿宋"/>
          <w:b w:val="0"/>
          <w:sz w:val="36"/>
          <w:szCs w:val="30"/>
        </w:rPr>
      </w:pPr>
      <w:bookmarkStart w:id="18" w:name="_Toc32615"/>
      <w:r>
        <w:rPr>
          <w:rFonts w:hint="eastAsia" w:ascii="仿宋" w:hAnsi="仿宋" w:eastAsia="仿宋"/>
          <w:b w:val="0"/>
          <w:sz w:val="36"/>
          <w:szCs w:val="30"/>
        </w:rPr>
        <w:t>第三篇  采购商务需求</w:t>
      </w:r>
      <w:bookmarkEnd w:id="17"/>
      <w:bookmarkEnd w:id="18"/>
    </w:p>
    <w:p w14:paraId="3D9417DF">
      <w:pPr>
        <w:pStyle w:val="5"/>
        <w:spacing w:before="0" w:after="0" w:line="420" w:lineRule="exact"/>
        <w:rPr>
          <w:rFonts w:ascii="仿宋" w:hAnsi="仿宋" w:eastAsia="仿宋"/>
          <w:sz w:val="24"/>
          <w:szCs w:val="24"/>
        </w:rPr>
      </w:pPr>
      <w:bookmarkStart w:id="19" w:name="_Toc267320049"/>
      <w:bookmarkStart w:id="20" w:name="_Toc26067"/>
      <w:bookmarkStart w:id="21" w:name="_Toc504657399"/>
      <w:bookmarkStart w:id="22" w:name="_Toc2678928"/>
      <w:bookmarkStart w:id="23" w:name="_Toc8129206"/>
      <w:bookmarkStart w:id="24" w:name="_Toc495587767"/>
      <w:bookmarkStart w:id="25" w:name="_Toc267320052"/>
      <w:r>
        <w:rPr>
          <w:rFonts w:hint="eastAsia" w:ascii="仿宋" w:hAnsi="仿宋" w:eastAsia="仿宋"/>
          <w:sz w:val="24"/>
          <w:szCs w:val="24"/>
        </w:rPr>
        <w:t>一、服务时间、服务地点</w:t>
      </w:r>
      <w:bookmarkEnd w:id="19"/>
      <w:r>
        <w:rPr>
          <w:rFonts w:hint="eastAsia" w:ascii="仿宋" w:hAnsi="仿宋" w:eastAsia="仿宋"/>
          <w:sz w:val="24"/>
          <w:szCs w:val="24"/>
        </w:rPr>
        <w:t>及验收方式</w:t>
      </w:r>
      <w:bookmarkEnd w:id="20"/>
      <w:bookmarkEnd w:id="21"/>
      <w:bookmarkEnd w:id="22"/>
      <w:bookmarkEnd w:id="23"/>
    </w:p>
    <w:p w14:paraId="65BFB40C">
      <w:pPr>
        <w:snapToGrid w:val="0"/>
        <w:spacing w:line="420" w:lineRule="exact"/>
        <w:ind w:firstLine="360" w:firstLineChars="150"/>
        <w:rPr>
          <w:rFonts w:ascii="仿宋" w:hAnsi="仿宋" w:eastAsia="仿宋" w:cs="宋体"/>
          <w:kern w:val="0"/>
          <w:sz w:val="24"/>
          <w:szCs w:val="24"/>
          <w:highlight w:val="yellow"/>
        </w:rPr>
      </w:pPr>
      <w:r>
        <w:rPr>
          <w:rFonts w:hint="eastAsia" w:ascii="仿宋" w:hAnsi="仿宋" w:eastAsia="仿宋" w:cs="宋体"/>
          <w:kern w:val="0"/>
          <w:sz w:val="24"/>
          <w:szCs w:val="24"/>
        </w:rPr>
        <w:t>（一）服务时间：2020年9月-2020年11月。</w:t>
      </w:r>
    </w:p>
    <w:p w14:paraId="1704C65C">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（二）服务地点：垫江县殡仪馆</w:t>
      </w:r>
    </w:p>
    <w:p w14:paraId="76A983C1">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（三）验收方式：</w:t>
      </w:r>
      <w:r>
        <w:rPr>
          <w:rFonts w:hint="eastAsia" w:ascii="仿宋" w:hAnsi="仿宋" w:eastAsia="仿宋" w:cs="方正仿宋_GBK"/>
          <w:sz w:val="24"/>
          <w:szCs w:val="24"/>
        </w:rPr>
        <w:t>按磋商文件要求及投标文件响应进行验收。</w:t>
      </w:r>
    </w:p>
    <w:p w14:paraId="40ED3C6F">
      <w:pPr>
        <w:pStyle w:val="5"/>
        <w:spacing w:before="0" w:after="0" w:line="420" w:lineRule="exact"/>
        <w:rPr>
          <w:rFonts w:ascii="仿宋" w:hAnsi="仿宋" w:eastAsia="仿宋"/>
          <w:sz w:val="24"/>
          <w:szCs w:val="24"/>
        </w:rPr>
      </w:pPr>
      <w:bookmarkStart w:id="26" w:name="_Toc2804"/>
      <w:bookmarkStart w:id="27" w:name="_Toc2678929"/>
      <w:bookmarkStart w:id="28" w:name="_Toc8129207"/>
      <w:bookmarkStart w:id="29" w:name="_Toc504657400"/>
      <w:r>
        <w:rPr>
          <w:rFonts w:hint="eastAsia" w:ascii="仿宋" w:hAnsi="仿宋" w:eastAsia="仿宋"/>
          <w:sz w:val="24"/>
          <w:szCs w:val="24"/>
        </w:rPr>
        <w:t>二、报价要求</w:t>
      </w:r>
      <w:bookmarkEnd w:id="26"/>
      <w:bookmarkEnd w:id="27"/>
      <w:bookmarkEnd w:id="28"/>
      <w:bookmarkEnd w:id="29"/>
    </w:p>
    <w:p w14:paraId="00A926EC">
      <w:pPr>
        <w:snapToGrid w:val="0"/>
        <w:spacing w:line="400" w:lineRule="exact"/>
        <w:ind w:firstLine="540"/>
        <w:rPr>
          <w:rFonts w:ascii="仿宋" w:hAnsi="仿宋" w:eastAsia="仿宋"/>
        </w:rPr>
      </w:pPr>
      <w:bookmarkStart w:id="30" w:name="_Toc2678930"/>
      <w:bookmarkStart w:id="31" w:name="_Toc8129208"/>
      <w:bookmarkStart w:id="32" w:name="_Toc504657401"/>
      <w:r>
        <w:rPr>
          <w:rFonts w:hint="eastAsia" w:ascii="仿宋" w:hAnsi="仿宋" w:eastAsia="仿宋"/>
          <w:sz w:val="24"/>
          <w:szCs w:val="24"/>
        </w:rPr>
        <w:t>磋商报价包括完成本项目所需的设计费、服务费、人工费、装卸费、运输费及材料费及各种应纳的税费等。因成交供应商自身原因造成漏报、少报皆由其自行承担责任，采购人不再补偿。</w:t>
      </w:r>
    </w:p>
    <w:p w14:paraId="32B1FF7C">
      <w:pPr>
        <w:pStyle w:val="5"/>
        <w:spacing w:before="0" w:after="0" w:line="420" w:lineRule="exact"/>
        <w:rPr>
          <w:rFonts w:ascii="仿宋" w:hAnsi="仿宋" w:eastAsia="仿宋"/>
          <w:sz w:val="24"/>
          <w:szCs w:val="24"/>
        </w:rPr>
      </w:pPr>
      <w:bookmarkStart w:id="33" w:name="_Toc22166"/>
      <w:r>
        <w:rPr>
          <w:rFonts w:hint="eastAsia" w:ascii="仿宋" w:hAnsi="仿宋" w:eastAsia="仿宋"/>
          <w:sz w:val="24"/>
          <w:szCs w:val="24"/>
        </w:rPr>
        <w:t>三、质量保证及售后服务</w:t>
      </w:r>
      <w:bookmarkEnd w:id="30"/>
      <w:bookmarkEnd w:id="31"/>
      <w:bookmarkEnd w:id="32"/>
      <w:bookmarkEnd w:id="33"/>
    </w:p>
    <w:p w14:paraId="0CAC73F2">
      <w:pPr>
        <w:spacing w:line="40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成交供应商须严格按照招标文件和采购人要求及自身所提供的方案实施本项目。未经采购人允许，不得改变实施方案，否则将取消供应商承办资格。由采购人选择第二成交候选人承办本项目。成交供应商在实施过程中接受采购人的监督和建议，做好项目各阶段实施情况总结、资料收集及整理。</w:t>
      </w:r>
    </w:p>
    <w:p w14:paraId="486A136B">
      <w:pPr>
        <w:pStyle w:val="5"/>
        <w:spacing w:before="0" w:after="0" w:line="420" w:lineRule="exact"/>
        <w:rPr>
          <w:rFonts w:ascii="仿宋" w:hAnsi="仿宋" w:eastAsia="仿宋"/>
          <w:sz w:val="24"/>
          <w:szCs w:val="24"/>
        </w:rPr>
      </w:pPr>
      <w:bookmarkStart w:id="34" w:name="_Toc466546916"/>
      <w:bookmarkStart w:id="35" w:name="_Toc499739247"/>
      <w:bookmarkStart w:id="36" w:name="_Toc2678931"/>
      <w:bookmarkStart w:id="37" w:name="_Toc8129209"/>
      <w:bookmarkStart w:id="38" w:name="_Toc13838"/>
      <w:bookmarkStart w:id="39" w:name="_Toc504657402"/>
      <w:r>
        <w:rPr>
          <w:rFonts w:hint="eastAsia" w:ascii="仿宋" w:hAnsi="仿宋" w:eastAsia="仿宋"/>
          <w:sz w:val="24"/>
          <w:szCs w:val="24"/>
        </w:rPr>
        <w:t>四、付款方式</w:t>
      </w:r>
      <w:bookmarkEnd w:id="34"/>
      <w:bookmarkEnd w:id="35"/>
      <w:bookmarkEnd w:id="36"/>
      <w:bookmarkEnd w:id="37"/>
      <w:bookmarkEnd w:id="38"/>
      <w:bookmarkEnd w:id="39"/>
      <w:bookmarkStart w:id="40" w:name="_Toc2678932"/>
    </w:p>
    <w:p w14:paraId="77B91AA1">
      <w:pPr>
        <w:spacing w:line="360" w:lineRule="auto"/>
        <w:ind w:firstLine="480" w:firstLineChars="200"/>
        <w:rPr>
          <w:rFonts w:ascii="仿宋" w:hAnsi="仿宋" w:eastAsia="仿宋" w:cs="方正仿宋_GBK"/>
          <w:sz w:val="24"/>
          <w:szCs w:val="24"/>
        </w:rPr>
      </w:pPr>
      <w:bookmarkStart w:id="41" w:name="_Toc8129210"/>
      <w:r>
        <w:rPr>
          <w:rFonts w:hint="eastAsia" w:ascii="仿宋" w:hAnsi="仿宋" w:eastAsia="仿宋" w:cs="方正仿宋_GBK"/>
          <w:sz w:val="24"/>
          <w:szCs w:val="24"/>
        </w:rPr>
        <w:t>合同签订后，采购人支付合同总价的80%价款，待项目通过验收后支付剩余20%价款。</w:t>
      </w:r>
    </w:p>
    <w:p w14:paraId="420FD386">
      <w:pPr>
        <w:pStyle w:val="5"/>
        <w:spacing w:before="0" w:after="0" w:line="420" w:lineRule="exact"/>
        <w:rPr>
          <w:rFonts w:ascii="仿宋" w:hAnsi="仿宋" w:eastAsia="仿宋"/>
          <w:sz w:val="24"/>
          <w:szCs w:val="24"/>
        </w:rPr>
      </w:pPr>
      <w:bookmarkStart w:id="42" w:name="_Toc26559"/>
      <w:bookmarkStart w:id="43" w:name="_Toc13884"/>
      <w:r>
        <w:rPr>
          <w:rFonts w:hint="eastAsia" w:ascii="仿宋" w:hAnsi="仿宋" w:eastAsia="仿宋"/>
          <w:sz w:val="24"/>
          <w:szCs w:val="24"/>
        </w:rPr>
        <w:t>五、知识产权</w:t>
      </w:r>
      <w:bookmarkEnd w:id="42"/>
      <w:bookmarkEnd w:id="43"/>
    </w:p>
    <w:p w14:paraId="463D1ABF">
      <w:pPr>
        <w:spacing w:line="360" w:lineRule="auto"/>
        <w:ind w:firstLine="480" w:firstLineChars="200"/>
        <w:rPr>
          <w:rFonts w:ascii="仿宋" w:hAnsi="仿宋" w:eastAsia="仿宋" w:cs="方正仿宋_GBK"/>
          <w:sz w:val="24"/>
          <w:szCs w:val="24"/>
        </w:rPr>
      </w:pPr>
      <w:r>
        <w:rPr>
          <w:rFonts w:hint="eastAsia" w:ascii="仿宋" w:hAnsi="仿宋" w:eastAsia="仿宋" w:cs="方正仿宋_GBK"/>
          <w:sz w:val="24"/>
          <w:szCs w:val="24"/>
        </w:rPr>
        <w:t xml:space="preserve"> 1、供应商所提供的货物及其他受知识产权保护产品应具备自主知识产权或取得知识产权所有者销售授权。</w:t>
      </w:r>
    </w:p>
    <w:p w14:paraId="170E8544">
      <w:pPr>
        <w:spacing w:line="360" w:lineRule="auto"/>
        <w:ind w:firstLine="480" w:firstLineChars="200"/>
      </w:pPr>
      <w:r>
        <w:rPr>
          <w:rFonts w:hint="eastAsia" w:ascii="仿宋" w:hAnsi="仿宋" w:eastAsia="仿宋" w:cs="方正仿宋_GBK"/>
          <w:sz w:val="24"/>
          <w:szCs w:val="24"/>
        </w:rPr>
        <w:t>2、采购人在中华人民共和国境内使用供应商提供的货物及服务时免受第三方提出的侵犯其专利权或其它知识产权的起诉。如果第三方提出侵权指控，供应商应承担由此而引起的一切法律责任和费用。</w:t>
      </w:r>
    </w:p>
    <w:p w14:paraId="36887FFB">
      <w:pPr>
        <w:pStyle w:val="5"/>
        <w:spacing w:before="0" w:after="0" w:line="420" w:lineRule="exact"/>
        <w:rPr>
          <w:rFonts w:ascii="仿宋" w:hAnsi="仿宋" w:eastAsia="仿宋"/>
          <w:sz w:val="24"/>
          <w:szCs w:val="24"/>
        </w:rPr>
      </w:pPr>
      <w:bookmarkStart w:id="44" w:name="_Toc26846"/>
      <w:r>
        <w:rPr>
          <w:rFonts w:hint="eastAsia" w:ascii="仿宋" w:hAnsi="仿宋" w:eastAsia="仿宋"/>
          <w:sz w:val="24"/>
          <w:szCs w:val="24"/>
        </w:rPr>
        <w:t>六、</w:t>
      </w:r>
      <w:bookmarkEnd w:id="24"/>
      <w:bookmarkEnd w:id="25"/>
      <w:bookmarkEnd w:id="40"/>
      <w:bookmarkEnd w:id="41"/>
      <w:bookmarkStart w:id="45" w:name="_Toc2677004"/>
      <w:bookmarkStart w:id="46" w:name="_Toc344475125"/>
      <w:r>
        <w:rPr>
          <w:rFonts w:hint="eastAsia" w:ascii="仿宋" w:hAnsi="仿宋" w:eastAsia="仿宋"/>
          <w:sz w:val="24"/>
          <w:szCs w:val="24"/>
        </w:rPr>
        <w:t>其他</w:t>
      </w:r>
      <w:bookmarkEnd w:id="44"/>
      <w:bookmarkEnd w:id="45"/>
    </w:p>
    <w:bookmarkEnd w:id="46"/>
    <w:p w14:paraId="4DC6B3B3">
      <w:pPr>
        <w:snapToGrid w:val="0"/>
        <w:spacing w:line="400" w:lineRule="exact"/>
        <w:ind w:firstLine="480" w:firstLineChars="200"/>
        <w:outlineLvl w:val="0"/>
        <w:rPr>
          <w:rFonts w:ascii="仿宋" w:hAnsi="仿宋" w:eastAsia="仿宋"/>
          <w:sz w:val="24"/>
          <w:szCs w:val="24"/>
        </w:rPr>
      </w:pPr>
      <w:r>
        <w:rPr>
          <w:rFonts w:hint="eastAsia" w:ascii="仿宋" w:hAnsi="仿宋" w:eastAsia="仿宋"/>
          <w:sz w:val="24"/>
          <w:szCs w:val="24"/>
        </w:rPr>
        <w:t>（一）供应商必须在响应文件中对以上条款和服务承诺明确列出，承诺内容必须达到本篇及竞争性磋商文件其他条款的要求。</w:t>
      </w:r>
    </w:p>
    <w:p w14:paraId="46990111">
      <w:pPr>
        <w:snapToGrid w:val="0"/>
        <w:spacing w:line="400" w:lineRule="exact"/>
        <w:ind w:firstLine="480" w:firstLineChars="200"/>
        <w:outlineLvl w:val="0"/>
        <w:rPr>
          <w:rFonts w:ascii="仿宋" w:hAnsi="仿宋" w:eastAsia="仿宋"/>
          <w:sz w:val="24"/>
          <w:szCs w:val="24"/>
        </w:rPr>
      </w:pPr>
      <w:r>
        <w:rPr>
          <w:rFonts w:hint="eastAsia" w:ascii="仿宋" w:hAnsi="仿宋" w:eastAsia="仿宋"/>
          <w:sz w:val="24"/>
          <w:szCs w:val="24"/>
        </w:rPr>
        <w:t>（二）其他未尽事宜由供需双方在采购合同中详细约定。</w:t>
      </w:r>
    </w:p>
    <w:p w14:paraId="4D689836">
      <w:pPr>
        <w:snapToGrid w:val="0"/>
        <w:spacing w:line="400" w:lineRule="exact"/>
        <w:rPr>
          <w:rFonts w:ascii="仿宋" w:hAnsi="仿宋" w:eastAsia="仿宋"/>
          <w:sz w:val="24"/>
          <w:szCs w:val="24"/>
        </w:rPr>
      </w:pPr>
    </w:p>
    <w:p w14:paraId="2D275468">
      <w:pPr>
        <w:snapToGrid w:val="0"/>
        <w:spacing w:line="400" w:lineRule="exact"/>
        <w:rPr>
          <w:rFonts w:ascii="仿宋" w:hAnsi="仿宋" w:eastAsia="仿宋"/>
          <w:sz w:val="24"/>
          <w:szCs w:val="24"/>
        </w:rPr>
      </w:pPr>
    </w:p>
    <w:p w14:paraId="171BA755">
      <w:pPr>
        <w:pStyle w:val="2"/>
        <w:rPr>
          <w:rFonts w:ascii="仿宋" w:hAnsi="仿宋" w:eastAsia="仿宋"/>
          <w:sz w:val="24"/>
          <w:szCs w:val="24"/>
        </w:rPr>
      </w:pPr>
    </w:p>
    <w:p w14:paraId="1FB45760">
      <w:pPr>
        <w:pStyle w:val="2"/>
        <w:rPr>
          <w:rFonts w:ascii="仿宋" w:hAnsi="仿宋" w:eastAsia="仿宋"/>
          <w:sz w:val="24"/>
          <w:szCs w:val="24"/>
        </w:rPr>
      </w:pPr>
    </w:p>
    <w:p w14:paraId="047C7B6D">
      <w:pPr>
        <w:pStyle w:val="2"/>
        <w:rPr>
          <w:rFonts w:ascii="仿宋" w:hAnsi="仿宋" w:eastAsia="仿宋"/>
          <w:sz w:val="24"/>
          <w:szCs w:val="24"/>
        </w:rPr>
      </w:pPr>
    </w:p>
    <w:p w14:paraId="4D71438F">
      <w:pPr>
        <w:pStyle w:val="2"/>
        <w:rPr>
          <w:rFonts w:ascii="仿宋" w:hAnsi="仿宋" w:eastAsia="仿宋"/>
          <w:sz w:val="24"/>
          <w:szCs w:val="24"/>
        </w:rPr>
      </w:pPr>
    </w:p>
    <w:p w14:paraId="128A80DE">
      <w:pPr>
        <w:snapToGrid w:val="0"/>
        <w:spacing w:line="400" w:lineRule="exact"/>
        <w:rPr>
          <w:rFonts w:ascii="仿宋" w:hAnsi="仿宋" w:eastAsia="仿宋"/>
          <w:sz w:val="24"/>
          <w:szCs w:val="24"/>
        </w:rPr>
      </w:pPr>
    </w:p>
    <w:p w14:paraId="052D5951">
      <w:pPr>
        <w:pStyle w:val="4"/>
        <w:spacing w:before="0" w:after="0" w:line="360" w:lineRule="auto"/>
        <w:jc w:val="center"/>
        <w:rPr>
          <w:rFonts w:ascii="仿宋" w:hAnsi="仿宋" w:eastAsia="仿宋"/>
          <w:b w:val="0"/>
          <w:sz w:val="36"/>
          <w:szCs w:val="30"/>
        </w:rPr>
      </w:pPr>
      <w:bookmarkStart w:id="47" w:name="_Toc19112"/>
      <w:r>
        <w:rPr>
          <w:rFonts w:hint="eastAsia" w:ascii="仿宋" w:hAnsi="仿宋" w:eastAsia="仿宋"/>
          <w:b w:val="0"/>
          <w:sz w:val="36"/>
          <w:szCs w:val="30"/>
        </w:rPr>
        <w:t>第四篇  磋商程序及方法、评审标准、无效响应和</w:t>
      </w:r>
      <w:r>
        <w:rPr>
          <w:rFonts w:hint="eastAsia" w:ascii="仿宋" w:hAnsi="仿宋" w:eastAsia="仿宋"/>
          <w:b w:val="0"/>
          <w:sz w:val="36"/>
          <w:szCs w:val="36"/>
        </w:rPr>
        <w:t>采购终止</w:t>
      </w:r>
      <w:bookmarkEnd w:id="47"/>
    </w:p>
    <w:p w14:paraId="79D07D28">
      <w:pPr>
        <w:pStyle w:val="5"/>
        <w:spacing w:before="0" w:after="0" w:line="440" w:lineRule="exact"/>
        <w:rPr>
          <w:rFonts w:ascii="仿宋" w:hAnsi="仿宋" w:eastAsia="仿宋"/>
          <w:sz w:val="24"/>
          <w:szCs w:val="24"/>
        </w:rPr>
      </w:pPr>
      <w:bookmarkStart w:id="48" w:name="_Toc16045"/>
      <w:r>
        <w:rPr>
          <w:rFonts w:hint="eastAsia" w:ascii="仿宋" w:hAnsi="仿宋" w:eastAsia="仿宋"/>
          <w:sz w:val="24"/>
          <w:szCs w:val="24"/>
        </w:rPr>
        <w:t>一、磋商程序及方法</w:t>
      </w:r>
      <w:bookmarkEnd w:id="48"/>
    </w:p>
    <w:p w14:paraId="2BC99560">
      <w:pPr>
        <w:spacing w:line="400" w:lineRule="exact"/>
        <w:ind w:firstLine="480" w:firstLineChars="200"/>
        <w:rPr>
          <w:rFonts w:ascii="仿宋" w:hAnsi="仿宋" w:eastAsia="仿宋"/>
          <w:sz w:val="24"/>
          <w:szCs w:val="24"/>
        </w:rPr>
      </w:pPr>
      <w:r>
        <w:rPr>
          <w:rFonts w:hint="eastAsia" w:ascii="仿宋" w:hAnsi="仿宋" w:eastAsia="仿宋"/>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CA91730">
      <w:pPr>
        <w:spacing w:line="400" w:lineRule="exact"/>
        <w:ind w:firstLine="480" w:firstLineChars="200"/>
        <w:rPr>
          <w:rFonts w:ascii="仿宋" w:hAnsi="仿宋" w:eastAsia="仿宋"/>
          <w:sz w:val="24"/>
          <w:szCs w:val="24"/>
        </w:rPr>
      </w:pPr>
      <w:r>
        <w:rPr>
          <w:rFonts w:hint="eastAsia" w:ascii="仿宋" w:hAnsi="仿宋" w:eastAsia="仿宋"/>
          <w:sz w:val="24"/>
          <w:szCs w:val="24"/>
        </w:rPr>
        <w:t>（二）磋商小组对各供应商的资格条件、响应文件的有效性、完整性和响应程度进行审查。各供应商只有在完全符合要求的前提下，才能参与正式磋商。</w:t>
      </w:r>
    </w:p>
    <w:p w14:paraId="1B10E87C">
      <w:pPr>
        <w:snapToGrid w:val="0"/>
        <w:spacing w:line="400" w:lineRule="exact"/>
        <w:ind w:firstLine="480" w:firstLineChars="200"/>
        <w:rPr>
          <w:rFonts w:ascii="仿宋" w:hAnsi="仿宋" w:eastAsia="仿宋" w:cs="宋体"/>
          <w:kern w:val="0"/>
          <w:sz w:val="24"/>
          <w:szCs w:val="24"/>
        </w:rPr>
      </w:pPr>
      <w:r>
        <w:rPr>
          <w:rFonts w:hint="eastAsia" w:ascii="仿宋" w:hAnsi="仿宋" w:eastAsia="仿宋"/>
          <w:sz w:val="24"/>
          <w:szCs w:val="24"/>
        </w:rPr>
        <w:t>1、</w:t>
      </w:r>
      <w:r>
        <w:rPr>
          <w:rFonts w:hint="eastAsia" w:ascii="仿宋" w:hAnsi="仿宋" w:eastAsia="仿宋"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679"/>
        <w:gridCol w:w="3564"/>
      </w:tblGrid>
      <w:tr w14:paraId="3E53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14:paraId="455BE416">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5388" w:type="dxa"/>
            <w:gridSpan w:val="2"/>
            <w:vAlign w:val="center"/>
          </w:tcPr>
          <w:p w14:paraId="736EFDC3">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检查因素</w:t>
            </w:r>
          </w:p>
        </w:tc>
        <w:tc>
          <w:tcPr>
            <w:tcW w:w="3564" w:type="dxa"/>
            <w:vAlign w:val="center"/>
          </w:tcPr>
          <w:p w14:paraId="6A0937DC">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检查内容</w:t>
            </w:r>
          </w:p>
        </w:tc>
      </w:tr>
      <w:tr w14:paraId="1293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vAlign w:val="center"/>
          </w:tcPr>
          <w:p w14:paraId="6EEA3442">
            <w:pPr>
              <w:spacing w:line="240" w:lineRule="exact"/>
              <w:jc w:val="center"/>
              <w:rPr>
                <w:rFonts w:ascii="仿宋" w:hAnsi="仿宋" w:eastAsia="仿宋"/>
                <w:sz w:val="21"/>
                <w:szCs w:val="21"/>
              </w:rPr>
            </w:pPr>
            <w:r>
              <w:rPr>
                <w:rFonts w:hint="eastAsia" w:ascii="仿宋" w:hAnsi="仿宋" w:eastAsia="仿宋"/>
                <w:sz w:val="21"/>
                <w:szCs w:val="21"/>
              </w:rPr>
              <w:t>1</w:t>
            </w:r>
          </w:p>
        </w:tc>
        <w:tc>
          <w:tcPr>
            <w:tcW w:w="709" w:type="dxa"/>
            <w:vMerge w:val="restart"/>
            <w:vAlign w:val="center"/>
          </w:tcPr>
          <w:p w14:paraId="18F8D531">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供应商</w:t>
            </w:r>
            <w:r>
              <w:rPr>
                <w:rFonts w:hint="eastAsia" w:ascii="仿宋" w:hAnsi="仿宋" w:eastAsia="仿宋" w:cs="仿宋_GB2312"/>
                <w:sz w:val="21"/>
                <w:szCs w:val="21"/>
                <w:lang w:val="zh-CN"/>
              </w:rPr>
              <w:t>应符合的基本资格条件</w:t>
            </w:r>
          </w:p>
        </w:tc>
        <w:tc>
          <w:tcPr>
            <w:tcW w:w="4679" w:type="dxa"/>
            <w:vAlign w:val="center"/>
          </w:tcPr>
          <w:p w14:paraId="0938346A">
            <w:pPr>
              <w:spacing w:line="240" w:lineRule="exact"/>
              <w:rPr>
                <w:rFonts w:ascii="仿宋" w:hAnsi="仿宋" w:eastAsia="仿宋"/>
                <w:sz w:val="21"/>
                <w:szCs w:val="21"/>
              </w:rPr>
            </w:pPr>
            <w:r>
              <w:rPr>
                <w:rFonts w:hint="eastAsia" w:ascii="仿宋" w:hAnsi="仿宋" w:eastAsia="仿宋"/>
                <w:sz w:val="21"/>
                <w:szCs w:val="21"/>
              </w:rPr>
              <w:t>（1）具有独立承担民事责任的能力</w:t>
            </w:r>
          </w:p>
        </w:tc>
        <w:tc>
          <w:tcPr>
            <w:tcW w:w="3564" w:type="dxa"/>
            <w:vAlign w:val="center"/>
          </w:tcPr>
          <w:p w14:paraId="58810C54">
            <w:pPr>
              <w:spacing w:line="240" w:lineRule="exact"/>
              <w:rPr>
                <w:rFonts w:ascii="仿宋" w:hAnsi="仿宋" w:eastAsia="仿宋"/>
                <w:sz w:val="21"/>
                <w:szCs w:val="21"/>
              </w:rPr>
            </w:pPr>
            <w:r>
              <w:rPr>
                <w:rFonts w:hint="eastAsia" w:ascii="仿宋" w:hAnsi="仿宋" w:eastAsia="仿宋"/>
                <w:sz w:val="21"/>
                <w:szCs w:val="21"/>
              </w:rPr>
              <w:t>供应商法人营业执照（副本）或事业单位法人证书（副本）或个体工商户营业执照复印件（注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2</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1"/>
                <w:szCs w:val="21"/>
              </w:rPr>
              <w:t xml:space="preserve">）； </w:t>
            </w:r>
          </w:p>
          <w:p w14:paraId="08489211">
            <w:pPr>
              <w:spacing w:line="240" w:lineRule="exact"/>
              <w:rPr>
                <w:rFonts w:ascii="仿宋" w:hAnsi="仿宋" w:eastAsia="仿宋"/>
                <w:sz w:val="21"/>
                <w:szCs w:val="21"/>
              </w:rPr>
            </w:pPr>
            <w:r>
              <w:rPr>
                <w:rFonts w:hint="eastAsia" w:ascii="仿宋" w:hAnsi="仿宋" w:eastAsia="仿宋"/>
                <w:sz w:val="21"/>
                <w:szCs w:val="21"/>
              </w:rPr>
              <w:t>供应商法定代表人身份证明和法定代表人授权代表委托书。</w:t>
            </w:r>
          </w:p>
          <w:p w14:paraId="36EEFB5B">
            <w:pPr>
              <w:spacing w:line="240" w:lineRule="exact"/>
              <w:rPr>
                <w:rFonts w:ascii="仿宋" w:hAnsi="仿宋" w:eastAsia="仿宋"/>
                <w:sz w:val="21"/>
                <w:szCs w:val="21"/>
              </w:rPr>
            </w:pPr>
            <w:r>
              <w:rPr>
                <w:rFonts w:hint="eastAsia" w:ascii="仿宋" w:hAnsi="仿宋" w:eastAsia="仿宋"/>
                <w:sz w:val="21"/>
                <w:szCs w:val="21"/>
              </w:rPr>
              <w:t>不具有独立法人的分公司、办事处等分支机构不能参加磋商。</w:t>
            </w:r>
          </w:p>
        </w:tc>
      </w:tr>
      <w:tr w14:paraId="75A1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2E240B75">
            <w:pPr>
              <w:spacing w:line="240" w:lineRule="exact"/>
              <w:jc w:val="center"/>
              <w:rPr>
                <w:rFonts w:ascii="仿宋" w:hAnsi="仿宋" w:eastAsia="仿宋"/>
                <w:sz w:val="21"/>
                <w:szCs w:val="21"/>
              </w:rPr>
            </w:pPr>
          </w:p>
        </w:tc>
        <w:tc>
          <w:tcPr>
            <w:tcW w:w="709" w:type="dxa"/>
            <w:vMerge w:val="continue"/>
            <w:vAlign w:val="center"/>
          </w:tcPr>
          <w:p w14:paraId="69C465C3">
            <w:pPr>
              <w:spacing w:line="240" w:lineRule="exact"/>
              <w:rPr>
                <w:rFonts w:ascii="仿宋" w:hAnsi="仿宋" w:eastAsia="仿宋" w:cs="仿宋_GB2312"/>
                <w:sz w:val="21"/>
                <w:szCs w:val="21"/>
                <w:lang w:val="zh-CN"/>
              </w:rPr>
            </w:pPr>
          </w:p>
        </w:tc>
        <w:tc>
          <w:tcPr>
            <w:tcW w:w="4679" w:type="dxa"/>
            <w:vAlign w:val="center"/>
          </w:tcPr>
          <w:p w14:paraId="7F34BD7F">
            <w:pPr>
              <w:spacing w:line="24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3564" w:type="dxa"/>
            <w:vAlign w:val="center"/>
          </w:tcPr>
          <w:p w14:paraId="25163184">
            <w:pPr>
              <w:spacing w:line="240" w:lineRule="exact"/>
              <w:rPr>
                <w:rFonts w:ascii="仿宋" w:hAnsi="仿宋" w:eastAsia="仿宋"/>
                <w:sz w:val="21"/>
                <w:szCs w:val="21"/>
              </w:rPr>
            </w:pPr>
            <w:r>
              <w:rPr>
                <w:rFonts w:hint="eastAsia" w:ascii="仿宋" w:hAnsi="仿宋" w:eastAsia="仿宋"/>
                <w:sz w:val="21"/>
                <w:szCs w:val="21"/>
              </w:rPr>
              <w:t>提供上一年度财务会计报告（表）复印件，本年度新成立的公司提供递交响应文件截止时间前一个月的财务会计报告（表）复印件。（新成立公司不足一个月的除外）</w:t>
            </w:r>
          </w:p>
        </w:tc>
      </w:tr>
      <w:tr w14:paraId="25BC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4AE44CF">
            <w:pPr>
              <w:spacing w:line="240" w:lineRule="exact"/>
              <w:jc w:val="center"/>
              <w:rPr>
                <w:rFonts w:ascii="仿宋" w:hAnsi="仿宋" w:eastAsia="仿宋"/>
                <w:sz w:val="21"/>
                <w:szCs w:val="21"/>
              </w:rPr>
            </w:pPr>
          </w:p>
        </w:tc>
        <w:tc>
          <w:tcPr>
            <w:tcW w:w="709" w:type="dxa"/>
            <w:vMerge w:val="continue"/>
            <w:vAlign w:val="center"/>
          </w:tcPr>
          <w:p w14:paraId="03FFC3EF">
            <w:pPr>
              <w:spacing w:line="240" w:lineRule="exact"/>
              <w:rPr>
                <w:rFonts w:ascii="仿宋" w:hAnsi="仿宋" w:eastAsia="仿宋" w:cs="仿宋_GB2312"/>
                <w:sz w:val="21"/>
                <w:szCs w:val="21"/>
                <w:lang w:val="zh-CN"/>
              </w:rPr>
            </w:pPr>
          </w:p>
        </w:tc>
        <w:tc>
          <w:tcPr>
            <w:tcW w:w="4679" w:type="dxa"/>
            <w:vAlign w:val="center"/>
          </w:tcPr>
          <w:p w14:paraId="46726A2F">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3564" w:type="dxa"/>
            <w:vAlign w:val="center"/>
          </w:tcPr>
          <w:p w14:paraId="20F5EDBC">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449D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554B410E">
            <w:pPr>
              <w:spacing w:line="240" w:lineRule="exact"/>
              <w:jc w:val="center"/>
              <w:rPr>
                <w:rFonts w:ascii="仿宋" w:hAnsi="仿宋" w:eastAsia="仿宋"/>
                <w:sz w:val="21"/>
                <w:szCs w:val="21"/>
              </w:rPr>
            </w:pPr>
          </w:p>
        </w:tc>
        <w:tc>
          <w:tcPr>
            <w:tcW w:w="709" w:type="dxa"/>
            <w:vMerge w:val="continue"/>
            <w:vAlign w:val="center"/>
          </w:tcPr>
          <w:p w14:paraId="37EC4AB8">
            <w:pPr>
              <w:spacing w:line="240" w:lineRule="exact"/>
              <w:rPr>
                <w:rFonts w:ascii="仿宋" w:hAnsi="仿宋" w:eastAsia="仿宋" w:cs="仿宋_GB2312"/>
                <w:sz w:val="21"/>
                <w:szCs w:val="21"/>
                <w:lang w:val="zh-CN"/>
              </w:rPr>
            </w:pPr>
          </w:p>
        </w:tc>
        <w:tc>
          <w:tcPr>
            <w:tcW w:w="4679" w:type="dxa"/>
            <w:vAlign w:val="center"/>
          </w:tcPr>
          <w:p w14:paraId="74FED57B">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3564" w:type="dxa"/>
            <w:vAlign w:val="center"/>
          </w:tcPr>
          <w:p w14:paraId="0A233FF9">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2C0F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6DBE0A26">
            <w:pPr>
              <w:spacing w:line="240" w:lineRule="exact"/>
              <w:jc w:val="center"/>
              <w:rPr>
                <w:rFonts w:ascii="仿宋" w:hAnsi="仿宋" w:eastAsia="仿宋"/>
                <w:sz w:val="21"/>
                <w:szCs w:val="21"/>
              </w:rPr>
            </w:pPr>
          </w:p>
        </w:tc>
        <w:tc>
          <w:tcPr>
            <w:tcW w:w="709" w:type="dxa"/>
            <w:vMerge w:val="continue"/>
            <w:vAlign w:val="center"/>
          </w:tcPr>
          <w:p w14:paraId="63983D3E">
            <w:pPr>
              <w:spacing w:line="240" w:lineRule="exact"/>
              <w:rPr>
                <w:rFonts w:ascii="仿宋" w:hAnsi="仿宋" w:eastAsia="仿宋" w:cs="仿宋_GB2312"/>
                <w:sz w:val="21"/>
                <w:szCs w:val="21"/>
                <w:lang w:val="zh-CN"/>
              </w:rPr>
            </w:pPr>
          </w:p>
        </w:tc>
        <w:tc>
          <w:tcPr>
            <w:tcW w:w="4679" w:type="dxa"/>
            <w:vAlign w:val="center"/>
          </w:tcPr>
          <w:p w14:paraId="37EE399A">
            <w:pPr>
              <w:spacing w:line="24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w:t>
            </w:r>
          </w:p>
        </w:tc>
        <w:tc>
          <w:tcPr>
            <w:tcW w:w="3564" w:type="dxa"/>
            <w:vAlign w:val="center"/>
          </w:tcPr>
          <w:p w14:paraId="68AA24A9">
            <w:pPr>
              <w:spacing w:line="240" w:lineRule="exact"/>
              <w:rPr>
                <w:rFonts w:ascii="仿宋" w:hAnsi="仿宋" w:eastAsia="仿宋"/>
                <w:sz w:val="21"/>
                <w:szCs w:val="21"/>
              </w:rPr>
            </w:pPr>
            <w:r>
              <w:rPr>
                <w:rFonts w:hint="eastAsia" w:ascii="仿宋" w:hAnsi="仿宋" w:eastAsia="仿宋"/>
                <w:sz w:val="21"/>
                <w:szCs w:val="21"/>
              </w:rPr>
              <w:t>供应商提供书面声明（见格式文件）</w:t>
            </w:r>
          </w:p>
        </w:tc>
      </w:tr>
      <w:tr w14:paraId="5A14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707ED727">
            <w:pPr>
              <w:spacing w:line="240" w:lineRule="exact"/>
              <w:jc w:val="center"/>
              <w:rPr>
                <w:rFonts w:ascii="仿宋" w:hAnsi="仿宋" w:eastAsia="仿宋"/>
                <w:sz w:val="21"/>
                <w:szCs w:val="21"/>
              </w:rPr>
            </w:pPr>
          </w:p>
        </w:tc>
        <w:tc>
          <w:tcPr>
            <w:tcW w:w="709" w:type="dxa"/>
            <w:vMerge w:val="continue"/>
            <w:vAlign w:val="center"/>
          </w:tcPr>
          <w:p w14:paraId="1E8FC935">
            <w:pPr>
              <w:spacing w:line="240" w:lineRule="exact"/>
              <w:rPr>
                <w:rFonts w:ascii="仿宋" w:hAnsi="仿宋" w:eastAsia="仿宋" w:cs="仿宋_GB2312"/>
                <w:sz w:val="21"/>
                <w:szCs w:val="21"/>
                <w:lang w:val="zh-CN"/>
              </w:rPr>
            </w:pPr>
          </w:p>
        </w:tc>
        <w:tc>
          <w:tcPr>
            <w:tcW w:w="4679" w:type="dxa"/>
            <w:vAlign w:val="center"/>
          </w:tcPr>
          <w:p w14:paraId="4ABBA1C8">
            <w:pPr>
              <w:spacing w:line="240" w:lineRule="exact"/>
              <w:rPr>
                <w:rFonts w:ascii="仿宋" w:hAnsi="仿宋" w:eastAsia="仿宋"/>
                <w:sz w:val="21"/>
                <w:szCs w:val="21"/>
              </w:rPr>
            </w:pPr>
            <w:r>
              <w:rPr>
                <w:rFonts w:hint="eastAsia" w:ascii="仿宋" w:hAnsi="仿宋" w:eastAsia="仿宋"/>
                <w:sz w:val="21"/>
                <w:szCs w:val="21"/>
              </w:rPr>
              <w:t>（6）法律、行政法规规定的其他条件</w:t>
            </w:r>
          </w:p>
        </w:tc>
        <w:tc>
          <w:tcPr>
            <w:tcW w:w="3564" w:type="dxa"/>
            <w:vAlign w:val="center"/>
          </w:tcPr>
          <w:p w14:paraId="527651B1">
            <w:pPr>
              <w:spacing w:line="240" w:lineRule="exact"/>
              <w:rPr>
                <w:rFonts w:ascii="仿宋" w:hAnsi="仿宋" w:eastAsia="仿宋"/>
                <w:sz w:val="21"/>
                <w:szCs w:val="21"/>
              </w:rPr>
            </w:pPr>
          </w:p>
        </w:tc>
      </w:tr>
      <w:tr w14:paraId="5680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6" w:type="dxa"/>
            <w:vAlign w:val="center"/>
          </w:tcPr>
          <w:p w14:paraId="3CCF7A0C">
            <w:pPr>
              <w:spacing w:line="240" w:lineRule="exact"/>
              <w:jc w:val="center"/>
              <w:rPr>
                <w:rFonts w:ascii="仿宋" w:hAnsi="仿宋" w:eastAsia="仿宋"/>
                <w:sz w:val="21"/>
                <w:szCs w:val="21"/>
              </w:rPr>
            </w:pPr>
            <w:r>
              <w:rPr>
                <w:rFonts w:hint="eastAsia" w:ascii="仿宋" w:hAnsi="仿宋" w:eastAsia="仿宋"/>
                <w:sz w:val="21"/>
                <w:szCs w:val="21"/>
              </w:rPr>
              <w:t>2</w:t>
            </w:r>
          </w:p>
        </w:tc>
        <w:tc>
          <w:tcPr>
            <w:tcW w:w="5388" w:type="dxa"/>
            <w:gridSpan w:val="2"/>
            <w:vAlign w:val="center"/>
          </w:tcPr>
          <w:p w14:paraId="1869A042">
            <w:pPr>
              <w:spacing w:line="240" w:lineRule="exact"/>
              <w:rPr>
                <w:rFonts w:ascii="仿宋" w:hAnsi="仿宋" w:eastAsia="仿宋"/>
                <w:sz w:val="21"/>
                <w:szCs w:val="21"/>
              </w:rPr>
            </w:pPr>
            <w:r>
              <w:rPr>
                <w:rFonts w:hint="eastAsia" w:ascii="仿宋" w:hAnsi="仿宋" w:eastAsia="仿宋"/>
                <w:sz w:val="21"/>
                <w:szCs w:val="21"/>
              </w:rPr>
              <w:t>特定资格条件</w:t>
            </w:r>
          </w:p>
        </w:tc>
        <w:tc>
          <w:tcPr>
            <w:tcW w:w="3564" w:type="dxa"/>
            <w:vAlign w:val="center"/>
          </w:tcPr>
          <w:p w14:paraId="3D872CDA">
            <w:pPr>
              <w:spacing w:line="240" w:lineRule="exact"/>
              <w:rPr>
                <w:rFonts w:ascii="仿宋" w:hAnsi="仿宋" w:eastAsia="仿宋"/>
                <w:sz w:val="21"/>
                <w:szCs w:val="21"/>
              </w:rPr>
            </w:pPr>
            <w:r>
              <w:rPr>
                <w:rFonts w:hint="eastAsia" w:ascii="仿宋" w:hAnsi="仿宋" w:eastAsia="仿宋"/>
                <w:sz w:val="21"/>
                <w:szCs w:val="21"/>
              </w:rPr>
              <w:t>按磋商文件第一篇，三、供应商资格条件</w:t>
            </w:r>
          </w:p>
        </w:tc>
      </w:tr>
      <w:tr w14:paraId="56032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14:paraId="5D7253E0">
            <w:pPr>
              <w:spacing w:line="240" w:lineRule="exact"/>
              <w:jc w:val="center"/>
              <w:rPr>
                <w:rFonts w:ascii="仿宋" w:hAnsi="仿宋" w:eastAsia="仿宋"/>
                <w:sz w:val="21"/>
                <w:szCs w:val="21"/>
              </w:rPr>
            </w:pPr>
            <w:r>
              <w:rPr>
                <w:rFonts w:hint="eastAsia" w:ascii="仿宋" w:hAnsi="仿宋" w:eastAsia="仿宋"/>
                <w:sz w:val="21"/>
                <w:szCs w:val="21"/>
              </w:rPr>
              <w:t>3</w:t>
            </w:r>
          </w:p>
        </w:tc>
        <w:tc>
          <w:tcPr>
            <w:tcW w:w="5388" w:type="dxa"/>
            <w:gridSpan w:val="2"/>
            <w:vAlign w:val="center"/>
          </w:tcPr>
          <w:p w14:paraId="40934934">
            <w:pPr>
              <w:spacing w:line="240" w:lineRule="exact"/>
              <w:rPr>
                <w:rFonts w:ascii="仿宋" w:hAnsi="仿宋" w:eastAsia="仿宋"/>
                <w:sz w:val="21"/>
                <w:szCs w:val="21"/>
              </w:rPr>
            </w:pPr>
            <w:r>
              <w:rPr>
                <w:rFonts w:hint="eastAsia" w:ascii="仿宋" w:hAnsi="仿宋" w:eastAsia="仿宋"/>
                <w:sz w:val="21"/>
                <w:szCs w:val="21"/>
              </w:rPr>
              <w:t>磋商保证金</w:t>
            </w:r>
          </w:p>
        </w:tc>
        <w:tc>
          <w:tcPr>
            <w:tcW w:w="3564" w:type="dxa"/>
            <w:vAlign w:val="center"/>
          </w:tcPr>
          <w:p w14:paraId="33936543">
            <w:pPr>
              <w:spacing w:line="240" w:lineRule="exact"/>
              <w:rPr>
                <w:rFonts w:ascii="仿宋" w:hAnsi="仿宋" w:eastAsia="仿宋"/>
                <w:sz w:val="21"/>
                <w:szCs w:val="21"/>
              </w:rPr>
            </w:pPr>
            <w:r>
              <w:rPr>
                <w:rFonts w:hint="eastAsia" w:ascii="仿宋" w:hAnsi="仿宋" w:eastAsia="仿宋"/>
                <w:sz w:val="21"/>
                <w:szCs w:val="21"/>
              </w:rPr>
              <w:t>按磋商文件要求提交磋商保证金</w:t>
            </w:r>
          </w:p>
        </w:tc>
      </w:tr>
    </w:tbl>
    <w:p w14:paraId="791E45D2">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注：</w:t>
      </w:r>
    </w:p>
    <w:p w14:paraId="2B46E109">
      <w:pPr>
        <w:snapToGrid w:val="0"/>
        <w:spacing w:line="400" w:lineRule="exact"/>
        <w:ind w:firstLine="480" w:firstLineChars="200"/>
        <w:rPr>
          <w:rFonts w:ascii="仿宋" w:hAnsi="仿宋" w:eastAsia="仿宋" w:cs="宋体"/>
          <w:kern w:val="0"/>
          <w:sz w:val="24"/>
          <w:szCs w:val="24"/>
        </w:rPr>
      </w:pPr>
      <w:r>
        <w:rPr>
          <w:rFonts w:ascii="仿宋" w:hAnsi="仿宋" w:eastAsia="仿宋" w:cs="宋体"/>
          <w:kern w:val="0"/>
          <w:sz w:val="24"/>
          <w:szCs w:val="24"/>
        </w:rPr>
        <w:fldChar w:fldCharType="begin"/>
      </w:r>
      <w:r>
        <w:rPr>
          <w:rFonts w:ascii="仿宋" w:hAnsi="仿宋" w:eastAsia="仿宋" w:cs="宋体"/>
          <w:kern w:val="0"/>
          <w:sz w:val="24"/>
          <w:szCs w:val="24"/>
        </w:rPr>
        <w:instrText xml:space="preserve"> </w:instrText>
      </w:r>
      <w:r>
        <w:rPr>
          <w:rFonts w:hint="eastAsia" w:ascii="仿宋" w:hAnsi="仿宋" w:eastAsia="仿宋" w:cs="宋体"/>
          <w:kern w:val="0"/>
          <w:sz w:val="24"/>
          <w:szCs w:val="24"/>
        </w:rPr>
        <w:instrText xml:space="preserve">eq \o\ac(○,</w:instrText>
      </w:r>
      <w:r>
        <w:rPr>
          <w:rFonts w:hint="eastAsia" w:ascii="仿宋" w:hAnsi="仿宋" w:eastAsia="仿宋" w:cs="宋体"/>
          <w:kern w:val="0"/>
          <w:position w:val="3"/>
          <w:sz w:val="16"/>
          <w:szCs w:val="24"/>
        </w:rPr>
        <w:instrText xml:space="preserve">1</w:instrText>
      </w:r>
      <w:r>
        <w:rPr>
          <w:rFonts w:hint="eastAsia" w:ascii="仿宋" w:hAnsi="仿宋" w:eastAsia="仿宋" w:cs="宋体"/>
          <w:kern w:val="0"/>
          <w:sz w:val="24"/>
          <w:szCs w:val="24"/>
        </w:rPr>
        <w:instrText xml:space="preserve">)</w:instrText>
      </w:r>
      <w:r>
        <w:rPr>
          <w:rFonts w:ascii="仿宋" w:hAnsi="仿宋" w:eastAsia="仿宋" w:cs="宋体"/>
          <w:kern w:val="0"/>
          <w:sz w:val="24"/>
          <w:szCs w:val="24"/>
        </w:rPr>
        <w:fldChar w:fldCharType="end"/>
      </w:r>
      <w:r>
        <w:rPr>
          <w:rFonts w:hint="eastAsia" w:ascii="仿宋" w:hAnsi="仿宋" w:eastAsia="仿宋" w:cs="宋体"/>
          <w:kern w:val="0"/>
          <w:sz w:val="24"/>
          <w:szCs w:val="24"/>
        </w:rPr>
        <w:t>供应商按“三证合一”登记制度办理营业执照的，组织机构代码证和税务登记证（副本）以供应商所提供的营业执照（副本）复印件为准。</w:t>
      </w:r>
    </w:p>
    <w:p w14:paraId="240D1A0A">
      <w:pPr>
        <w:snapToGrid w:val="0"/>
        <w:spacing w:line="400" w:lineRule="exact"/>
        <w:ind w:firstLine="480" w:firstLineChars="200"/>
        <w:rPr>
          <w:rFonts w:ascii="仿宋" w:hAnsi="仿宋" w:eastAsia="仿宋"/>
          <w:kern w:val="0"/>
          <w:sz w:val="24"/>
          <w:szCs w:val="24"/>
        </w:rPr>
      </w:pPr>
      <w:r>
        <w:rPr>
          <w:rFonts w:hint="eastAsia" w:ascii="仿宋" w:hAnsi="仿宋" w:eastAsia="仿宋" w:cs="宋体"/>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18D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C6CBD9F">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3544" w:type="dxa"/>
            <w:gridSpan w:val="2"/>
            <w:vAlign w:val="center"/>
          </w:tcPr>
          <w:p w14:paraId="39CF1ABA">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vAlign w:val="center"/>
          </w:tcPr>
          <w:p w14:paraId="7DDD2D48">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评审标准</w:t>
            </w:r>
          </w:p>
        </w:tc>
      </w:tr>
      <w:tr w14:paraId="65E3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466A718">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1560" w:type="dxa"/>
            <w:vMerge w:val="restart"/>
            <w:vAlign w:val="center"/>
          </w:tcPr>
          <w:p w14:paraId="167FA732">
            <w:pPr>
              <w:spacing w:line="240" w:lineRule="exact"/>
              <w:rPr>
                <w:rFonts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vAlign w:val="center"/>
          </w:tcPr>
          <w:p w14:paraId="137101E4">
            <w:pPr>
              <w:spacing w:line="240" w:lineRule="exact"/>
              <w:rPr>
                <w:rFonts w:ascii="仿宋" w:hAnsi="仿宋" w:eastAsia="仿宋" w:cs="宋体"/>
                <w:kern w:val="0"/>
                <w:sz w:val="21"/>
                <w:szCs w:val="21"/>
              </w:rPr>
            </w:pPr>
            <w:r>
              <w:rPr>
                <w:rFonts w:hint="eastAsia" w:ascii="仿宋" w:hAnsi="仿宋" w:eastAsia="仿宋"/>
                <w:sz w:val="21"/>
                <w:szCs w:val="21"/>
              </w:rPr>
              <w:t>响应文件签署</w:t>
            </w:r>
          </w:p>
        </w:tc>
        <w:tc>
          <w:tcPr>
            <w:tcW w:w="5409" w:type="dxa"/>
            <w:vAlign w:val="center"/>
          </w:tcPr>
          <w:p w14:paraId="56FD2D73">
            <w:pPr>
              <w:spacing w:line="240" w:lineRule="exact"/>
              <w:rPr>
                <w:rFonts w:ascii="仿宋" w:hAnsi="仿宋" w:eastAsia="仿宋" w:cs="宋体"/>
                <w:kern w:val="0"/>
                <w:sz w:val="21"/>
                <w:szCs w:val="21"/>
              </w:rPr>
            </w:pPr>
            <w:r>
              <w:rPr>
                <w:rFonts w:hint="eastAsia" w:ascii="仿宋" w:hAnsi="仿宋" w:eastAsia="仿宋"/>
                <w:sz w:val="21"/>
                <w:szCs w:val="21"/>
              </w:rPr>
              <w:t>响应文件上法定代表人或其授权代表人的签字齐全。</w:t>
            </w:r>
          </w:p>
        </w:tc>
      </w:tr>
      <w:tr w14:paraId="63A7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E7FE541">
            <w:pPr>
              <w:spacing w:line="240" w:lineRule="exact"/>
              <w:jc w:val="center"/>
              <w:rPr>
                <w:rFonts w:ascii="仿宋" w:hAnsi="仿宋" w:eastAsia="仿宋" w:cs="宋体"/>
                <w:kern w:val="0"/>
                <w:sz w:val="21"/>
                <w:szCs w:val="21"/>
              </w:rPr>
            </w:pPr>
          </w:p>
        </w:tc>
        <w:tc>
          <w:tcPr>
            <w:tcW w:w="1560" w:type="dxa"/>
            <w:vMerge w:val="continue"/>
            <w:vAlign w:val="center"/>
          </w:tcPr>
          <w:p w14:paraId="171974B2">
            <w:pPr>
              <w:spacing w:line="240" w:lineRule="exact"/>
              <w:rPr>
                <w:rFonts w:ascii="仿宋" w:hAnsi="仿宋" w:eastAsia="仿宋" w:cs="宋体"/>
                <w:kern w:val="0"/>
                <w:sz w:val="21"/>
                <w:szCs w:val="21"/>
              </w:rPr>
            </w:pPr>
          </w:p>
        </w:tc>
        <w:tc>
          <w:tcPr>
            <w:tcW w:w="1984" w:type="dxa"/>
            <w:vAlign w:val="center"/>
          </w:tcPr>
          <w:p w14:paraId="373BBA9D">
            <w:pPr>
              <w:spacing w:line="240" w:lineRule="exact"/>
              <w:rPr>
                <w:rFonts w:ascii="仿宋" w:hAnsi="仿宋" w:eastAsia="仿宋"/>
                <w:sz w:val="21"/>
                <w:szCs w:val="21"/>
              </w:rPr>
            </w:pPr>
            <w:r>
              <w:rPr>
                <w:rFonts w:hint="eastAsia" w:ascii="仿宋" w:hAnsi="仿宋" w:eastAsia="仿宋"/>
                <w:sz w:val="21"/>
                <w:szCs w:val="21"/>
              </w:rPr>
              <w:t>法定代表人身份证明及授权委托书</w:t>
            </w:r>
          </w:p>
        </w:tc>
        <w:tc>
          <w:tcPr>
            <w:tcW w:w="5409" w:type="dxa"/>
            <w:vAlign w:val="center"/>
          </w:tcPr>
          <w:p w14:paraId="207FCBA6">
            <w:pPr>
              <w:spacing w:line="240" w:lineRule="exact"/>
              <w:rPr>
                <w:rFonts w:ascii="仿宋" w:hAnsi="仿宋" w:eastAsia="仿宋"/>
                <w:sz w:val="21"/>
                <w:szCs w:val="21"/>
              </w:rPr>
            </w:pPr>
            <w:r>
              <w:rPr>
                <w:rFonts w:hint="eastAsia" w:ascii="仿宋" w:hAnsi="仿宋" w:eastAsia="仿宋"/>
                <w:sz w:val="21"/>
                <w:szCs w:val="21"/>
              </w:rPr>
              <w:t>法定代表人身份证明及授权委托书有效，符合竞争性磋商文件规定的格式，签字或盖章齐全。</w:t>
            </w:r>
          </w:p>
        </w:tc>
      </w:tr>
      <w:tr w14:paraId="2FA3C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305753A">
            <w:pPr>
              <w:spacing w:line="240" w:lineRule="exact"/>
              <w:jc w:val="center"/>
              <w:rPr>
                <w:rFonts w:ascii="仿宋" w:hAnsi="仿宋" w:eastAsia="仿宋" w:cs="宋体"/>
                <w:kern w:val="0"/>
                <w:sz w:val="21"/>
                <w:szCs w:val="21"/>
              </w:rPr>
            </w:pPr>
          </w:p>
        </w:tc>
        <w:tc>
          <w:tcPr>
            <w:tcW w:w="1560" w:type="dxa"/>
            <w:vMerge w:val="continue"/>
            <w:vAlign w:val="center"/>
          </w:tcPr>
          <w:p w14:paraId="0C8DD0F0">
            <w:pPr>
              <w:spacing w:line="240" w:lineRule="exact"/>
              <w:rPr>
                <w:rFonts w:ascii="仿宋" w:hAnsi="仿宋" w:eastAsia="仿宋" w:cs="宋体"/>
                <w:kern w:val="0"/>
                <w:sz w:val="21"/>
                <w:szCs w:val="21"/>
              </w:rPr>
            </w:pPr>
          </w:p>
        </w:tc>
        <w:tc>
          <w:tcPr>
            <w:tcW w:w="1984" w:type="dxa"/>
            <w:vAlign w:val="center"/>
          </w:tcPr>
          <w:p w14:paraId="498C6EB9">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c>
          <w:tcPr>
            <w:tcW w:w="5409" w:type="dxa"/>
            <w:vAlign w:val="center"/>
          </w:tcPr>
          <w:p w14:paraId="68A3E58F">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每个分包只能有一个</w:t>
            </w:r>
            <w:r>
              <w:rPr>
                <w:rFonts w:hint="eastAsia" w:ascii="仿宋" w:hAnsi="仿宋" w:eastAsia="仿宋" w:cs="仿宋_GB2312"/>
                <w:sz w:val="21"/>
                <w:szCs w:val="21"/>
              </w:rPr>
              <w:t>响应</w:t>
            </w:r>
            <w:r>
              <w:rPr>
                <w:rFonts w:hint="eastAsia" w:ascii="仿宋" w:hAnsi="仿宋" w:eastAsia="仿宋" w:cs="仿宋_GB2312"/>
                <w:sz w:val="21"/>
                <w:szCs w:val="21"/>
                <w:lang w:val="zh-CN"/>
              </w:rPr>
              <w:t>方案。</w:t>
            </w:r>
          </w:p>
        </w:tc>
      </w:tr>
      <w:tr w14:paraId="7EB0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6604B856">
            <w:pPr>
              <w:spacing w:line="240" w:lineRule="exact"/>
              <w:jc w:val="center"/>
              <w:rPr>
                <w:rFonts w:ascii="仿宋" w:hAnsi="仿宋" w:eastAsia="仿宋" w:cs="宋体"/>
                <w:kern w:val="0"/>
                <w:sz w:val="21"/>
                <w:szCs w:val="21"/>
              </w:rPr>
            </w:pPr>
          </w:p>
        </w:tc>
        <w:tc>
          <w:tcPr>
            <w:tcW w:w="1560" w:type="dxa"/>
            <w:vMerge w:val="continue"/>
            <w:vAlign w:val="center"/>
          </w:tcPr>
          <w:p w14:paraId="1526B40F">
            <w:pPr>
              <w:spacing w:line="240" w:lineRule="exact"/>
              <w:rPr>
                <w:rFonts w:ascii="仿宋" w:hAnsi="仿宋" w:eastAsia="仿宋" w:cs="宋体"/>
                <w:kern w:val="0"/>
                <w:sz w:val="21"/>
                <w:szCs w:val="21"/>
              </w:rPr>
            </w:pPr>
          </w:p>
        </w:tc>
        <w:tc>
          <w:tcPr>
            <w:tcW w:w="1984" w:type="dxa"/>
            <w:vAlign w:val="center"/>
          </w:tcPr>
          <w:p w14:paraId="1BCCC223">
            <w:pPr>
              <w:spacing w:line="24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5409" w:type="dxa"/>
            <w:vAlign w:val="center"/>
          </w:tcPr>
          <w:p w14:paraId="09DE4710">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只能在采购预算范围内报价，</w:t>
            </w:r>
            <w:r>
              <w:rPr>
                <w:rFonts w:hint="eastAsia" w:ascii="仿宋" w:hAnsi="仿宋" w:eastAsia="仿宋"/>
                <w:sz w:val="21"/>
                <w:szCs w:val="21"/>
              </w:rPr>
              <w:t>只能有一个有效报价，不得提交选择性报价。</w:t>
            </w:r>
          </w:p>
        </w:tc>
      </w:tr>
      <w:tr w14:paraId="75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14:paraId="7D9857D6">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1560" w:type="dxa"/>
            <w:vMerge w:val="restart"/>
            <w:vAlign w:val="center"/>
          </w:tcPr>
          <w:p w14:paraId="65CDAF09">
            <w:pPr>
              <w:spacing w:line="240" w:lineRule="exact"/>
              <w:rPr>
                <w:rFonts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vAlign w:val="center"/>
          </w:tcPr>
          <w:p w14:paraId="4E77B80C">
            <w:pPr>
              <w:spacing w:line="240" w:lineRule="exact"/>
              <w:rPr>
                <w:rFonts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文件份数</w:t>
            </w:r>
          </w:p>
        </w:tc>
        <w:tc>
          <w:tcPr>
            <w:tcW w:w="5409" w:type="dxa"/>
            <w:vAlign w:val="center"/>
          </w:tcPr>
          <w:p w14:paraId="7246684B">
            <w:pPr>
              <w:spacing w:line="240" w:lineRule="exact"/>
              <w:rPr>
                <w:rFonts w:ascii="仿宋" w:hAnsi="仿宋" w:eastAsia="仿宋" w:cs="宋体"/>
                <w:kern w:val="0"/>
                <w:sz w:val="21"/>
                <w:szCs w:val="21"/>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文件正、副本数量符合</w:t>
            </w:r>
            <w:r>
              <w:rPr>
                <w:rFonts w:hint="eastAsia" w:ascii="仿宋" w:hAnsi="仿宋" w:eastAsia="仿宋" w:cs="仿宋_GB2312"/>
                <w:sz w:val="21"/>
                <w:szCs w:val="21"/>
              </w:rPr>
              <w:t>竞争性磋商</w:t>
            </w:r>
            <w:r>
              <w:rPr>
                <w:rFonts w:hint="eastAsia" w:ascii="仿宋" w:hAnsi="仿宋" w:eastAsia="仿宋" w:cs="仿宋_GB2312"/>
                <w:sz w:val="21"/>
                <w:szCs w:val="21"/>
                <w:lang w:val="zh-CN"/>
              </w:rPr>
              <w:t>文件要求。</w:t>
            </w:r>
          </w:p>
        </w:tc>
      </w:tr>
      <w:tr w14:paraId="7A65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14:paraId="7A2E88A8">
            <w:pPr>
              <w:spacing w:line="240" w:lineRule="exact"/>
              <w:jc w:val="center"/>
              <w:rPr>
                <w:rFonts w:ascii="仿宋" w:hAnsi="仿宋" w:eastAsia="仿宋" w:cs="宋体"/>
                <w:kern w:val="0"/>
                <w:sz w:val="21"/>
                <w:szCs w:val="21"/>
              </w:rPr>
            </w:pPr>
          </w:p>
        </w:tc>
        <w:tc>
          <w:tcPr>
            <w:tcW w:w="1560" w:type="dxa"/>
            <w:vMerge w:val="continue"/>
            <w:vAlign w:val="center"/>
          </w:tcPr>
          <w:p w14:paraId="62BCED0F">
            <w:pPr>
              <w:spacing w:line="240" w:lineRule="exact"/>
              <w:rPr>
                <w:rFonts w:ascii="仿宋" w:hAnsi="仿宋" w:eastAsia="仿宋" w:cs="宋体"/>
                <w:kern w:val="0"/>
                <w:sz w:val="21"/>
                <w:szCs w:val="21"/>
              </w:rPr>
            </w:pPr>
          </w:p>
        </w:tc>
        <w:tc>
          <w:tcPr>
            <w:tcW w:w="1984" w:type="dxa"/>
            <w:vAlign w:val="center"/>
          </w:tcPr>
          <w:p w14:paraId="79FA364F">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文件内容</w:t>
            </w:r>
          </w:p>
        </w:tc>
        <w:tc>
          <w:tcPr>
            <w:tcW w:w="5409" w:type="dxa"/>
            <w:vAlign w:val="center"/>
          </w:tcPr>
          <w:p w14:paraId="7AF342F7">
            <w:pPr>
              <w:spacing w:line="240" w:lineRule="exact"/>
              <w:rPr>
                <w:rFonts w:ascii="仿宋" w:hAnsi="仿宋" w:eastAsia="仿宋" w:cs="仿宋_GB2312"/>
                <w:sz w:val="21"/>
                <w:szCs w:val="21"/>
                <w:lang w:val="zh-CN"/>
              </w:rPr>
            </w:pPr>
            <w:r>
              <w:rPr>
                <w:rFonts w:hint="eastAsia" w:ascii="仿宋" w:hAnsi="仿宋" w:eastAsia="仿宋" w:cs="仿宋_GB2312"/>
                <w:sz w:val="21"/>
                <w:szCs w:val="21"/>
              </w:rPr>
              <w:t>响应</w:t>
            </w:r>
            <w:r>
              <w:rPr>
                <w:rFonts w:hint="eastAsia" w:ascii="仿宋" w:hAnsi="仿宋" w:eastAsia="仿宋" w:cs="仿宋_GB2312"/>
                <w:sz w:val="21"/>
                <w:szCs w:val="21"/>
                <w:lang w:val="zh-CN"/>
              </w:rPr>
              <w:t>文件内容齐全、无遗漏。</w:t>
            </w:r>
          </w:p>
        </w:tc>
      </w:tr>
      <w:tr w14:paraId="225DA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2B87785C">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1560" w:type="dxa"/>
            <w:vMerge w:val="restart"/>
            <w:vAlign w:val="center"/>
          </w:tcPr>
          <w:p w14:paraId="0B35B8B3">
            <w:pPr>
              <w:spacing w:line="240" w:lineRule="exact"/>
              <w:rPr>
                <w:rFonts w:ascii="仿宋" w:hAnsi="仿宋" w:eastAsia="仿宋" w:cs="仿宋_GB2312"/>
                <w:sz w:val="21"/>
                <w:szCs w:val="21"/>
                <w:lang w:val="zh-CN"/>
              </w:rPr>
            </w:pPr>
            <w:r>
              <w:rPr>
                <w:rFonts w:hint="eastAsia" w:ascii="仿宋" w:hAnsi="仿宋" w:eastAsia="仿宋" w:cs="宋体"/>
                <w:kern w:val="0"/>
                <w:sz w:val="21"/>
                <w:szCs w:val="21"/>
              </w:rPr>
              <w:t>竞争性磋商文件的响应程度审查</w:t>
            </w:r>
          </w:p>
        </w:tc>
        <w:tc>
          <w:tcPr>
            <w:tcW w:w="1984" w:type="dxa"/>
            <w:vAlign w:val="center"/>
          </w:tcPr>
          <w:p w14:paraId="5EAA9AA4">
            <w:pPr>
              <w:spacing w:line="240" w:lineRule="exact"/>
              <w:rPr>
                <w:rFonts w:ascii="仿宋" w:hAnsi="仿宋" w:eastAsia="仿宋" w:cs="宋体"/>
                <w:kern w:val="0"/>
                <w:sz w:val="21"/>
                <w:szCs w:val="21"/>
              </w:rPr>
            </w:pPr>
            <w:r>
              <w:rPr>
                <w:rFonts w:hint="eastAsia" w:ascii="仿宋" w:hAnsi="仿宋" w:eastAsia="仿宋" w:cs="宋体"/>
                <w:kern w:val="0"/>
                <w:sz w:val="21"/>
                <w:szCs w:val="21"/>
              </w:rPr>
              <w:t>响应文件内容</w:t>
            </w:r>
          </w:p>
        </w:tc>
        <w:tc>
          <w:tcPr>
            <w:tcW w:w="5409" w:type="dxa"/>
            <w:vAlign w:val="center"/>
          </w:tcPr>
          <w:p w14:paraId="26D9B773">
            <w:pPr>
              <w:pStyle w:val="32"/>
              <w:spacing w:line="240" w:lineRule="exact"/>
              <w:rPr>
                <w:rFonts w:ascii="仿宋" w:hAnsi="仿宋" w:eastAsia="仿宋" w:cs="宋体"/>
                <w:kern w:val="0"/>
                <w:sz w:val="21"/>
                <w:szCs w:val="21"/>
              </w:rPr>
            </w:pPr>
            <w:r>
              <w:rPr>
                <w:rFonts w:hint="eastAsia" w:ascii="仿宋" w:hAnsi="仿宋" w:eastAsia="仿宋" w:cs="宋体"/>
                <w:kern w:val="0"/>
                <w:sz w:val="21"/>
                <w:szCs w:val="21"/>
              </w:rPr>
              <w:t>对竞争性磋商文件第二、三篇规定的磋商内容作出响应。</w:t>
            </w:r>
          </w:p>
        </w:tc>
      </w:tr>
      <w:tr w14:paraId="543A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9F7BADA">
            <w:pPr>
              <w:spacing w:line="240" w:lineRule="exact"/>
              <w:jc w:val="center"/>
              <w:rPr>
                <w:rFonts w:ascii="仿宋" w:hAnsi="仿宋" w:eastAsia="仿宋" w:cs="宋体"/>
                <w:kern w:val="0"/>
                <w:sz w:val="21"/>
                <w:szCs w:val="21"/>
              </w:rPr>
            </w:pPr>
          </w:p>
        </w:tc>
        <w:tc>
          <w:tcPr>
            <w:tcW w:w="1560" w:type="dxa"/>
            <w:vMerge w:val="continue"/>
            <w:vAlign w:val="center"/>
          </w:tcPr>
          <w:p w14:paraId="0EF592A9">
            <w:pPr>
              <w:spacing w:line="240" w:lineRule="exact"/>
              <w:rPr>
                <w:rFonts w:ascii="仿宋" w:hAnsi="仿宋" w:eastAsia="仿宋" w:cs="仿宋_GB2312"/>
                <w:sz w:val="21"/>
                <w:szCs w:val="21"/>
                <w:lang w:val="zh-CN"/>
              </w:rPr>
            </w:pPr>
          </w:p>
        </w:tc>
        <w:tc>
          <w:tcPr>
            <w:tcW w:w="1984" w:type="dxa"/>
            <w:vAlign w:val="center"/>
          </w:tcPr>
          <w:p w14:paraId="25C6930E">
            <w:pPr>
              <w:spacing w:line="240" w:lineRule="exact"/>
              <w:rPr>
                <w:rFonts w:ascii="仿宋" w:hAnsi="仿宋" w:eastAsia="仿宋" w:cs="宋体"/>
                <w:kern w:val="0"/>
                <w:sz w:val="21"/>
                <w:szCs w:val="21"/>
              </w:rPr>
            </w:pPr>
            <w:r>
              <w:rPr>
                <w:rFonts w:hint="eastAsia" w:ascii="仿宋" w:hAnsi="仿宋" w:eastAsia="仿宋" w:cs="宋体"/>
                <w:kern w:val="0"/>
                <w:sz w:val="21"/>
                <w:szCs w:val="21"/>
              </w:rPr>
              <w:t>磋商有效期</w:t>
            </w:r>
          </w:p>
        </w:tc>
        <w:tc>
          <w:tcPr>
            <w:tcW w:w="5409" w:type="dxa"/>
            <w:vAlign w:val="center"/>
          </w:tcPr>
          <w:p w14:paraId="471D3820">
            <w:pPr>
              <w:spacing w:line="240" w:lineRule="exact"/>
              <w:rPr>
                <w:rFonts w:ascii="仿宋" w:hAnsi="仿宋" w:eastAsia="仿宋" w:cs="宋体"/>
                <w:kern w:val="0"/>
                <w:sz w:val="21"/>
                <w:szCs w:val="21"/>
              </w:rPr>
            </w:pPr>
            <w:r>
              <w:rPr>
                <w:rFonts w:hint="eastAsia" w:ascii="仿宋" w:hAnsi="仿宋" w:eastAsia="仿宋" w:cs="宋体"/>
                <w:kern w:val="0"/>
                <w:sz w:val="21"/>
                <w:szCs w:val="21"/>
              </w:rPr>
              <w:t>满足磋商文件</w:t>
            </w:r>
            <w:r>
              <w:rPr>
                <w:rFonts w:hint="eastAsia" w:ascii="仿宋" w:hAnsi="仿宋" w:eastAsia="仿宋" w:cs="仿宋_GB2312"/>
                <w:sz w:val="21"/>
                <w:szCs w:val="21"/>
                <w:lang w:val="zh-CN"/>
              </w:rPr>
              <w:t>规定。</w:t>
            </w:r>
          </w:p>
        </w:tc>
      </w:tr>
    </w:tbl>
    <w:p w14:paraId="58154D32">
      <w:pPr>
        <w:spacing w:line="400" w:lineRule="exact"/>
        <w:ind w:firstLine="480" w:firstLineChars="200"/>
        <w:rPr>
          <w:rFonts w:ascii="仿宋" w:hAnsi="仿宋" w:eastAsia="仿宋"/>
          <w:sz w:val="24"/>
          <w:szCs w:val="24"/>
        </w:rPr>
      </w:pPr>
      <w:r>
        <w:rPr>
          <w:rFonts w:hint="eastAsia" w:ascii="仿宋" w:hAnsi="仿宋" w:eastAsia="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50401B3">
      <w:pPr>
        <w:spacing w:line="400" w:lineRule="exact"/>
        <w:ind w:firstLine="480" w:firstLineChars="200"/>
        <w:rPr>
          <w:rFonts w:ascii="仿宋" w:hAnsi="仿宋" w:eastAsia="仿宋"/>
          <w:sz w:val="24"/>
          <w:szCs w:val="24"/>
        </w:rPr>
      </w:pPr>
      <w:r>
        <w:rPr>
          <w:rFonts w:hint="eastAsia" w:ascii="仿宋" w:hAnsi="仿宋" w:eastAsia="仿宋"/>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7E3AEEF2">
      <w:pPr>
        <w:spacing w:line="400" w:lineRule="exact"/>
        <w:ind w:firstLine="480" w:firstLineChars="200"/>
        <w:rPr>
          <w:rFonts w:ascii="仿宋" w:hAnsi="仿宋" w:eastAsia="仿宋"/>
          <w:sz w:val="24"/>
          <w:szCs w:val="24"/>
        </w:rPr>
      </w:pPr>
      <w:r>
        <w:rPr>
          <w:rFonts w:hint="eastAsia" w:ascii="仿宋" w:hAnsi="仿宋" w:eastAsia="仿宋"/>
          <w:sz w:val="24"/>
          <w:szCs w:val="24"/>
        </w:rPr>
        <w:t>（五）在磋商过程中磋商的任何一方不得向他人透露与磋商有关的技术资料、价格或其他信息。</w:t>
      </w:r>
    </w:p>
    <w:p w14:paraId="3F95BC50">
      <w:pPr>
        <w:spacing w:line="400" w:lineRule="exact"/>
        <w:ind w:firstLine="480" w:firstLineChars="200"/>
        <w:rPr>
          <w:rFonts w:ascii="仿宋" w:hAnsi="仿宋" w:eastAsia="仿宋"/>
          <w:sz w:val="24"/>
          <w:szCs w:val="24"/>
        </w:rPr>
      </w:pPr>
      <w:r>
        <w:rPr>
          <w:rFonts w:hint="eastAsia" w:ascii="仿宋" w:hAnsi="仿宋" w:eastAsia="仿宋"/>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0BF83EA8">
      <w:pPr>
        <w:spacing w:line="400" w:lineRule="exact"/>
        <w:ind w:firstLine="480" w:firstLineChars="200"/>
        <w:rPr>
          <w:rFonts w:ascii="仿宋" w:hAnsi="仿宋" w:eastAsia="仿宋"/>
          <w:sz w:val="24"/>
          <w:szCs w:val="24"/>
        </w:rPr>
      </w:pPr>
      <w:r>
        <w:rPr>
          <w:rFonts w:hint="eastAsia" w:ascii="仿宋" w:hAnsi="仿宋" w:eastAsia="仿宋"/>
          <w:sz w:val="24"/>
          <w:szCs w:val="24"/>
        </w:rPr>
        <w:t>（七）供应商在磋商时作出的所有书面承诺须由法定代表人或其授权代表签字。</w:t>
      </w:r>
    </w:p>
    <w:p w14:paraId="1ACBE638">
      <w:pPr>
        <w:spacing w:line="400" w:lineRule="exact"/>
        <w:ind w:firstLine="480" w:firstLineChars="200"/>
        <w:rPr>
          <w:rFonts w:ascii="仿宋" w:hAnsi="仿宋" w:eastAsia="仿宋"/>
          <w:sz w:val="24"/>
          <w:szCs w:val="24"/>
        </w:rPr>
      </w:pPr>
      <w:r>
        <w:rPr>
          <w:rFonts w:hint="eastAsia" w:ascii="仿宋" w:hAnsi="仿宋" w:eastAsia="仿宋"/>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仿宋" w:hAnsi="仿宋" w:eastAsia="仿宋"/>
          <w:sz w:val="24"/>
          <w:szCs w:val="24"/>
        </w:rPr>
        <w:t>已提交响应文件</w:t>
      </w:r>
      <w:r>
        <w:rPr>
          <w:rFonts w:hint="eastAsia" w:ascii="仿宋" w:hAnsi="仿宋" w:eastAsia="仿宋"/>
          <w:sz w:val="24"/>
          <w:szCs w:val="24"/>
        </w:rPr>
        <w:t>但未在规定时间内进行最后报价</w:t>
      </w:r>
      <w:r>
        <w:rPr>
          <w:rFonts w:ascii="仿宋" w:hAnsi="仿宋" w:eastAsia="仿宋"/>
          <w:sz w:val="24"/>
          <w:szCs w:val="24"/>
        </w:rPr>
        <w:t>的供应商，</w:t>
      </w:r>
      <w:r>
        <w:rPr>
          <w:rFonts w:hint="eastAsia" w:ascii="仿宋" w:hAnsi="仿宋" w:eastAsia="仿宋"/>
          <w:sz w:val="24"/>
          <w:szCs w:val="24"/>
        </w:rPr>
        <w:t>视为放弃最后报价，以供应商响应文件中的报价为准。</w:t>
      </w:r>
    </w:p>
    <w:p w14:paraId="010DF25B">
      <w:pPr>
        <w:spacing w:line="400" w:lineRule="exact"/>
        <w:ind w:firstLine="480" w:firstLineChars="200"/>
        <w:rPr>
          <w:rFonts w:ascii="仿宋" w:hAnsi="仿宋" w:eastAsia="仿宋"/>
          <w:sz w:val="24"/>
          <w:szCs w:val="24"/>
        </w:rPr>
      </w:pPr>
      <w:r>
        <w:rPr>
          <w:rFonts w:hint="eastAsia" w:ascii="仿宋" w:hAnsi="仿宋" w:eastAsia="仿宋"/>
          <w:sz w:val="24"/>
          <w:szCs w:val="24"/>
        </w:rPr>
        <w:t>（九）磋商小组采用综合评分法对提交最后报价的供应商的响应文件和最后报价（含有效书面承诺）进行综合评分。</w:t>
      </w:r>
      <w:r>
        <w:rPr>
          <w:rFonts w:hint="eastAsia" w:ascii="仿宋" w:hAnsi="仿宋" w:eastAsia="仿宋" w:cs="宋体"/>
          <w:kern w:val="0"/>
          <w:sz w:val="24"/>
          <w:szCs w:val="24"/>
        </w:rPr>
        <w:t>综合评分法，是指响应</w:t>
      </w:r>
      <w:r>
        <w:rPr>
          <w:rFonts w:ascii="仿宋" w:hAnsi="仿宋" w:eastAsia="仿宋" w:cs="宋体"/>
          <w:kern w:val="0"/>
          <w:sz w:val="24"/>
          <w:szCs w:val="24"/>
        </w:rPr>
        <w:t>文件满足</w:t>
      </w:r>
      <w:r>
        <w:rPr>
          <w:rFonts w:hint="eastAsia" w:ascii="仿宋" w:hAnsi="仿宋" w:eastAsia="仿宋" w:cs="宋体"/>
          <w:kern w:val="0"/>
          <w:sz w:val="24"/>
          <w:szCs w:val="24"/>
        </w:rPr>
        <w:t>竞争性磋商</w:t>
      </w:r>
      <w:r>
        <w:rPr>
          <w:rFonts w:ascii="仿宋" w:hAnsi="仿宋" w:eastAsia="仿宋" w:cs="宋体"/>
          <w:kern w:val="0"/>
          <w:sz w:val="24"/>
          <w:szCs w:val="24"/>
        </w:rPr>
        <w:t>文件全部实质性要求且按照评审因素的量化指标评审得分最高的供应商为</w:t>
      </w:r>
      <w:r>
        <w:rPr>
          <w:rFonts w:hint="eastAsia" w:ascii="仿宋" w:hAnsi="仿宋" w:eastAsia="仿宋" w:cs="宋体"/>
          <w:kern w:val="0"/>
          <w:sz w:val="24"/>
          <w:szCs w:val="24"/>
        </w:rPr>
        <w:t>成交</w:t>
      </w:r>
      <w:r>
        <w:rPr>
          <w:rFonts w:ascii="仿宋" w:hAnsi="仿宋" w:eastAsia="仿宋" w:cs="宋体"/>
          <w:kern w:val="0"/>
          <w:sz w:val="24"/>
          <w:szCs w:val="24"/>
        </w:rPr>
        <w:t>候选</w:t>
      </w:r>
      <w:r>
        <w:rPr>
          <w:rFonts w:hint="eastAsia" w:ascii="仿宋" w:hAnsi="仿宋" w:eastAsia="仿宋" w:cs="宋体"/>
          <w:kern w:val="0"/>
          <w:sz w:val="24"/>
          <w:szCs w:val="24"/>
        </w:rPr>
        <w:t>供应商</w:t>
      </w:r>
      <w:r>
        <w:rPr>
          <w:rFonts w:ascii="仿宋" w:hAnsi="仿宋" w:eastAsia="仿宋" w:cs="宋体"/>
          <w:kern w:val="0"/>
          <w:sz w:val="24"/>
          <w:szCs w:val="24"/>
        </w:rPr>
        <w:t>的</w:t>
      </w:r>
      <w:r>
        <w:rPr>
          <w:rFonts w:hint="eastAsia" w:ascii="仿宋" w:hAnsi="仿宋" w:eastAsia="仿宋" w:cs="宋体"/>
          <w:kern w:val="0"/>
          <w:sz w:val="24"/>
          <w:szCs w:val="24"/>
        </w:rPr>
        <w:t>评审</w:t>
      </w:r>
      <w:r>
        <w:rPr>
          <w:rFonts w:ascii="仿宋" w:hAnsi="仿宋" w:eastAsia="仿宋" w:cs="宋体"/>
          <w:kern w:val="0"/>
          <w:sz w:val="24"/>
          <w:szCs w:val="24"/>
        </w:rPr>
        <w:t>方法</w:t>
      </w:r>
      <w:r>
        <w:rPr>
          <w:rFonts w:hint="eastAsia" w:ascii="仿宋" w:hAnsi="仿宋" w:eastAsia="仿宋" w:cs="宋体"/>
          <w:kern w:val="0"/>
          <w:sz w:val="24"/>
          <w:szCs w:val="24"/>
        </w:rPr>
        <w:t>。供应商总得分为价格、商务、技术等评定因素分别按照相应权重值计算分项得分后相加，满分为100分</w:t>
      </w:r>
      <w:r>
        <w:rPr>
          <w:rFonts w:hint="eastAsia" w:ascii="仿宋" w:hAnsi="仿宋" w:eastAsia="仿宋"/>
          <w:sz w:val="24"/>
          <w:szCs w:val="24"/>
        </w:rPr>
        <w:t>（详见评审标准）。</w:t>
      </w:r>
    </w:p>
    <w:p w14:paraId="46559B90">
      <w:pPr>
        <w:spacing w:line="400" w:lineRule="exact"/>
        <w:ind w:firstLine="480" w:firstLineChars="200"/>
        <w:rPr>
          <w:rFonts w:ascii="仿宋" w:hAnsi="仿宋" w:eastAsia="仿宋"/>
          <w:sz w:val="24"/>
          <w:szCs w:val="24"/>
        </w:rPr>
      </w:pPr>
      <w:r>
        <w:rPr>
          <w:rFonts w:hint="eastAsia" w:ascii="仿宋" w:hAnsi="仿宋" w:eastAsia="仿宋"/>
          <w:sz w:val="24"/>
          <w:szCs w:val="24"/>
        </w:rPr>
        <w:t>（十）磋商小组各成员独立对每个</w:t>
      </w:r>
      <w:r>
        <w:rPr>
          <w:rFonts w:ascii="仿宋" w:hAnsi="仿宋" w:eastAsia="仿宋" w:cs="宋体"/>
          <w:kern w:val="0"/>
          <w:sz w:val="24"/>
          <w:szCs w:val="24"/>
        </w:rPr>
        <w:t>实质性</w:t>
      </w:r>
      <w:r>
        <w:rPr>
          <w:rFonts w:hint="eastAsia" w:ascii="仿宋" w:hAnsi="仿宋" w:eastAsia="仿宋" w:cs="宋体"/>
          <w:kern w:val="0"/>
          <w:sz w:val="24"/>
          <w:szCs w:val="24"/>
        </w:rPr>
        <w:t>响应</w:t>
      </w:r>
      <w:r>
        <w:rPr>
          <w:rFonts w:hint="eastAsia" w:ascii="仿宋" w:hAnsi="仿宋" w:eastAsia="仿宋"/>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sz w:val="24"/>
          <w:szCs w:val="24"/>
        </w:rPr>
        <w:t>推荐的成交</w:t>
      </w:r>
      <w:r>
        <w:rPr>
          <w:rFonts w:hint="eastAsia" w:ascii="仿宋" w:hAnsi="仿宋" w:eastAsia="仿宋"/>
          <w:sz w:val="24"/>
          <w:szCs w:val="24"/>
        </w:rPr>
        <w:t>供应商的服务部分为0分，将失去成为成交候选供应商的资格。</w:t>
      </w:r>
    </w:p>
    <w:p w14:paraId="6DA4838C">
      <w:pPr>
        <w:pStyle w:val="2"/>
      </w:pPr>
    </w:p>
    <w:p w14:paraId="6EC807F0">
      <w:pPr>
        <w:pStyle w:val="5"/>
        <w:spacing w:before="0" w:after="0" w:line="440" w:lineRule="exact"/>
        <w:rPr>
          <w:rFonts w:ascii="仿宋" w:hAnsi="仿宋" w:eastAsia="仿宋"/>
          <w:sz w:val="24"/>
          <w:szCs w:val="24"/>
        </w:rPr>
      </w:pPr>
      <w:bookmarkStart w:id="49" w:name="_Toc17189"/>
      <w:r>
        <w:rPr>
          <w:rFonts w:hint="eastAsia" w:ascii="仿宋" w:hAnsi="仿宋" w:eastAsia="仿宋"/>
          <w:sz w:val="24"/>
          <w:szCs w:val="24"/>
        </w:rPr>
        <w:t>二、</w:t>
      </w:r>
      <w:bookmarkStart w:id="50" w:name="_Toc342913394"/>
      <w:bookmarkStart w:id="51" w:name="_Toc102227320"/>
      <w:r>
        <w:rPr>
          <w:rFonts w:hint="eastAsia" w:ascii="仿宋" w:hAnsi="仿宋" w:eastAsia="仿宋"/>
          <w:sz w:val="24"/>
          <w:szCs w:val="24"/>
        </w:rPr>
        <w:t>评审标准</w:t>
      </w:r>
      <w:bookmarkEnd w:id="49"/>
    </w:p>
    <w:tbl>
      <w:tblPr>
        <w:tblStyle w:val="57"/>
        <w:tblpPr w:leftFromText="180" w:rightFromText="180" w:vertAnchor="text" w:horzAnchor="page" w:tblpX="1293" w:tblpY="436"/>
        <w:tblOverlap w:val="never"/>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57"/>
        <w:gridCol w:w="708"/>
        <w:gridCol w:w="3757"/>
        <w:gridCol w:w="2469"/>
      </w:tblGrid>
      <w:tr w14:paraId="2021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6A9B866D">
            <w:pPr>
              <w:spacing w:line="240" w:lineRule="atLeast"/>
              <w:ind w:firstLine="28"/>
              <w:jc w:val="center"/>
              <w:rPr>
                <w:rFonts w:ascii="仿宋" w:hAnsi="仿宋" w:eastAsia="仿宋"/>
                <w:b/>
                <w:sz w:val="22"/>
                <w:szCs w:val="22"/>
              </w:rPr>
            </w:pPr>
            <w:r>
              <w:rPr>
                <w:rFonts w:hint="eastAsia" w:ascii="仿宋" w:hAnsi="仿宋" w:eastAsia="仿宋"/>
                <w:b/>
                <w:sz w:val="22"/>
                <w:szCs w:val="22"/>
              </w:rPr>
              <w:t>序号</w:t>
            </w:r>
          </w:p>
        </w:tc>
        <w:tc>
          <w:tcPr>
            <w:tcW w:w="1957" w:type="dxa"/>
            <w:vAlign w:val="center"/>
          </w:tcPr>
          <w:p w14:paraId="4E6224E7">
            <w:pPr>
              <w:spacing w:line="240" w:lineRule="atLeast"/>
              <w:ind w:firstLine="28"/>
              <w:jc w:val="center"/>
              <w:rPr>
                <w:rFonts w:ascii="仿宋" w:hAnsi="仿宋" w:eastAsia="仿宋"/>
                <w:b/>
                <w:sz w:val="22"/>
                <w:szCs w:val="22"/>
              </w:rPr>
            </w:pPr>
            <w:r>
              <w:rPr>
                <w:rFonts w:hint="eastAsia" w:ascii="仿宋" w:hAnsi="仿宋" w:eastAsia="仿宋"/>
                <w:b/>
                <w:sz w:val="22"/>
                <w:szCs w:val="22"/>
              </w:rPr>
              <w:t>评分因素及权值</w:t>
            </w:r>
          </w:p>
        </w:tc>
        <w:tc>
          <w:tcPr>
            <w:tcW w:w="708" w:type="dxa"/>
            <w:vAlign w:val="center"/>
          </w:tcPr>
          <w:p w14:paraId="692BD4DD">
            <w:pPr>
              <w:spacing w:line="240" w:lineRule="atLeast"/>
              <w:ind w:firstLine="28"/>
              <w:jc w:val="center"/>
              <w:rPr>
                <w:rFonts w:ascii="仿宋" w:hAnsi="仿宋" w:eastAsia="仿宋"/>
                <w:bCs/>
                <w:sz w:val="22"/>
                <w:szCs w:val="22"/>
              </w:rPr>
            </w:pPr>
            <w:r>
              <w:rPr>
                <w:rFonts w:hint="eastAsia" w:ascii="仿宋" w:hAnsi="仿宋" w:eastAsia="仿宋"/>
                <w:b/>
                <w:sz w:val="22"/>
                <w:szCs w:val="22"/>
              </w:rPr>
              <w:t>分值</w:t>
            </w:r>
          </w:p>
        </w:tc>
        <w:tc>
          <w:tcPr>
            <w:tcW w:w="3757" w:type="dxa"/>
            <w:vAlign w:val="center"/>
          </w:tcPr>
          <w:p w14:paraId="02C5802C">
            <w:pPr>
              <w:spacing w:line="240" w:lineRule="atLeast"/>
              <w:ind w:firstLine="28"/>
              <w:jc w:val="center"/>
              <w:rPr>
                <w:rFonts w:ascii="仿宋" w:hAnsi="仿宋" w:eastAsia="仿宋"/>
                <w:b/>
                <w:sz w:val="22"/>
                <w:szCs w:val="22"/>
              </w:rPr>
            </w:pPr>
            <w:r>
              <w:rPr>
                <w:rFonts w:hint="eastAsia" w:ascii="仿宋" w:hAnsi="仿宋" w:eastAsia="仿宋"/>
                <w:b/>
                <w:sz w:val="22"/>
                <w:szCs w:val="22"/>
              </w:rPr>
              <w:t>评分标准</w:t>
            </w:r>
          </w:p>
        </w:tc>
        <w:tc>
          <w:tcPr>
            <w:tcW w:w="2469" w:type="dxa"/>
            <w:vAlign w:val="center"/>
          </w:tcPr>
          <w:p w14:paraId="2E674213">
            <w:pPr>
              <w:pStyle w:val="108"/>
              <w:spacing w:before="0" w:after="0" w:line="240" w:lineRule="atLeast"/>
              <w:ind w:firstLine="663" w:firstLineChars="300"/>
              <w:jc w:val="both"/>
              <w:rPr>
                <w:rFonts w:ascii="仿宋" w:hAnsi="仿宋" w:eastAsia="仿宋"/>
                <w:sz w:val="22"/>
                <w:szCs w:val="22"/>
              </w:rPr>
            </w:pPr>
            <w:r>
              <w:rPr>
                <w:rFonts w:hint="eastAsia" w:ascii="仿宋" w:hAnsi="仿宋" w:eastAsia="仿宋"/>
                <w:sz w:val="22"/>
                <w:szCs w:val="22"/>
              </w:rPr>
              <w:t>说明</w:t>
            </w:r>
          </w:p>
        </w:tc>
      </w:tr>
      <w:tr w14:paraId="4BBE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vAlign w:val="center"/>
          </w:tcPr>
          <w:p w14:paraId="4A7F9FD4">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w:t>
            </w:r>
          </w:p>
        </w:tc>
        <w:tc>
          <w:tcPr>
            <w:tcW w:w="1957" w:type="dxa"/>
            <w:vAlign w:val="center"/>
          </w:tcPr>
          <w:p w14:paraId="2EF70325">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磋商报价</w:t>
            </w:r>
          </w:p>
          <w:p w14:paraId="2CFAC708">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（10%）</w:t>
            </w:r>
          </w:p>
        </w:tc>
        <w:tc>
          <w:tcPr>
            <w:tcW w:w="708" w:type="dxa"/>
            <w:vAlign w:val="center"/>
          </w:tcPr>
          <w:p w14:paraId="48C140AA">
            <w:pPr>
              <w:widowControl/>
              <w:spacing w:line="400" w:lineRule="exact"/>
              <w:ind w:firstLine="420" w:firstLineChars="200"/>
              <w:jc w:val="left"/>
              <w:rPr>
                <w:rFonts w:ascii="宋体" w:hAnsi="宋体" w:cs="宋体"/>
                <w:sz w:val="21"/>
                <w:szCs w:val="21"/>
              </w:rPr>
            </w:pPr>
          </w:p>
          <w:p w14:paraId="431DFEF3">
            <w:pPr>
              <w:widowControl/>
              <w:spacing w:line="400" w:lineRule="exact"/>
              <w:jc w:val="left"/>
              <w:rPr>
                <w:rFonts w:ascii="宋体" w:hAnsi="宋体" w:cs="宋体"/>
                <w:sz w:val="21"/>
                <w:szCs w:val="21"/>
              </w:rPr>
            </w:pPr>
            <w:r>
              <w:rPr>
                <w:rFonts w:hint="eastAsia" w:ascii="宋体" w:hAnsi="宋体" w:cs="宋体"/>
                <w:sz w:val="21"/>
                <w:szCs w:val="21"/>
              </w:rPr>
              <w:t>10分</w:t>
            </w:r>
          </w:p>
        </w:tc>
        <w:tc>
          <w:tcPr>
            <w:tcW w:w="3757" w:type="dxa"/>
            <w:vAlign w:val="center"/>
          </w:tcPr>
          <w:p w14:paraId="05EC68B0">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有效的投标报价中的最低价为评标基准价，按照下列公式计算每个投标人的投标价格得分。</w:t>
            </w:r>
          </w:p>
          <w:p w14:paraId="6160F052">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投标报价得分＝（评标基准价/投标报价）×价格权重×100。</w:t>
            </w:r>
          </w:p>
        </w:tc>
        <w:tc>
          <w:tcPr>
            <w:tcW w:w="2469" w:type="dxa"/>
            <w:vAlign w:val="center"/>
          </w:tcPr>
          <w:p w14:paraId="1789713A">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对小型和微型企业产品的价格给予6%-10%的扣除，用扣除后的价格参与评审</w:t>
            </w:r>
          </w:p>
        </w:tc>
      </w:tr>
      <w:tr w14:paraId="1AA8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restart"/>
            <w:vAlign w:val="center"/>
          </w:tcPr>
          <w:p w14:paraId="7FB07D8D">
            <w:pPr>
              <w:spacing w:line="240" w:lineRule="atLeast"/>
              <w:ind w:firstLine="28"/>
              <w:jc w:val="center"/>
              <w:rPr>
                <w:rFonts w:ascii="仿宋" w:hAnsi="仿宋" w:eastAsia="仿宋"/>
                <w:sz w:val="22"/>
                <w:szCs w:val="22"/>
              </w:rPr>
            </w:pPr>
            <w:r>
              <w:rPr>
                <w:rFonts w:hint="eastAsia" w:ascii="仿宋" w:hAnsi="仿宋" w:eastAsia="仿宋"/>
                <w:sz w:val="22"/>
                <w:szCs w:val="22"/>
              </w:rPr>
              <w:t>2</w:t>
            </w:r>
          </w:p>
        </w:tc>
        <w:tc>
          <w:tcPr>
            <w:tcW w:w="1957" w:type="dxa"/>
            <w:vMerge w:val="restart"/>
            <w:vAlign w:val="center"/>
          </w:tcPr>
          <w:p w14:paraId="332FDDD9">
            <w:pPr>
              <w:spacing w:line="400" w:lineRule="exact"/>
              <w:rPr>
                <w:rFonts w:ascii="仿宋" w:hAnsi="仿宋" w:eastAsia="仿宋" w:cs="仿宋"/>
                <w:sz w:val="22"/>
                <w:szCs w:val="22"/>
              </w:rPr>
            </w:pPr>
            <w:r>
              <w:rPr>
                <w:rFonts w:hint="eastAsia" w:ascii="仿宋" w:hAnsi="仿宋" w:eastAsia="仿宋"/>
                <w:sz w:val="22"/>
                <w:szCs w:val="22"/>
              </w:rPr>
              <w:t>服务部分（65%）</w:t>
            </w:r>
          </w:p>
        </w:tc>
        <w:tc>
          <w:tcPr>
            <w:tcW w:w="708" w:type="dxa"/>
            <w:vMerge w:val="restart"/>
            <w:vAlign w:val="center"/>
          </w:tcPr>
          <w:p w14:paraId="1E06D1E3">
            <w:pPr>
              <w:spacing w:line="240" w:lineRule="atLeast"/>
              <w:ind w:firstLine="28"/>
              <w:jc w:val="center"/>
              <w:rPr>
                <w:rFonts w:ascii="仿宋" w:hAnsi="仿宋" w:eastAsia="仿宋"/>
                <w:sz w:val="22"/>
                <w:szCs w:val="22"/>
              </w:rPr>
            </w:pPr>
            <w:r>
              <w:rPr>
                <w:rFonts w:hint="eastAsia" w:ascii="仿宋" w:hAnsi="仿宋" w:eastAsia="仿宋"/>
                <w:sz w:val="22"/>
                <w:szCs w:val="22"/>
              </w:rPr>
              <w:t>方案设计分</w:t>
            </w:r>
          </w:p>
        </w:tc>
        <w:tc>
          <w:tcPr>
            <w:tcW w:w="3757" w:type="dxa"/>
            <w:vAlign w:val="center"/>
          </w:tcPr>
          <w:p w14:paraId="1EEC0252">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1.项目理解与构思：</w:t>
            </w:r>
          </w:p>
          <w:p w14:paraId="01522345">
            <w:pPr>
              <w:widowControl/>
              <w:spacing w:line="400" w:lineRule="exact"/>
              <w:ind w:firstLine="420" w:firstLineChars="200"/>
              <w:jc w:val="left"/>
              <w:rPr>
                <w:rFonts w:ascii="仿宋" w:hAnsi="仿宋" w:eastAsia="仿宋"/>
                <w:sz w:val="22"/>
                <w:szCs w:val="22"/>
              </w:rPr>
            </w:pPr>
            <w:r>
              <w:rPr>
                <w:rFonts w:hint="eastAsia" w:ascii="宋体" w:hAnsi="宋体" w:cs="宋体"/>
                <w:sz w:val="21"/>
                <w:szCs w:val="21"/>
              </w:rPr>
              <w:t>对重庆市殡葬事业管理中心编制《殡葬服务标志和设置规范》的理解，以殡葬服务行业的特性，在具体设计服务应用上综合阐述科学、合理、贴切的20分，较能理解，以殡葬服务行业的特性，在具体设计服务应用上综合阐述科学、合理、贴切的15分，一般能理解，以殡葬服务行业的特性，在具体设计服务应用上综合阐述科学、合理、贴切的10分。</w:t>
            </w:r>
          </w:p>
        </w:tc>
        <w:tc>
          <w:tcPr>
            <w:tcW w:w="2469" w:type="dxa"/>
            <w:vMerge w:val="restart"/>
            <w:vAlign w:val="center"/>
          </w:tcPr>
          <w:p w14:paraId="651A87E5">
            <w:pPr>
              <w:spacing w:line="240" w:lineRule="atLeast"/>
              <w:ind w:firstLine="28"/>
              <w:jc w:val="center"/>
              <w:rPr>
                <w:rFonts w:ascii="仿宋" w:hAnsi="仿宋" w:eastAsia="仿宋"/>
                <w:sz w:val="22"/>
                <w:szCs w:val="22"/>
              </w:rPr>
            </w:pPr>
            <w:r>
              <w:rPr>
                <w:rFonts w:hint="eastAsia" w:ascii="仿宋" w:hAnsi="仿宋" w:eastAsia="仿宋"/>
                <w:sz w:val="22"/>
                <w:szCs w:val="22"/>
              </w:rPr>
              <w:t>提供书面服务方案并加盖公章</w:t>
            </w:r>
          </w:p>
        </w:tc>
      </w:tr>
      <w:tr w14:paraId="29F5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continue"/>
            <w:vAlign w:val="center"/>
          </w:tcPr>
          <w:p w14:paraId="01BE480B">
            <w:pPr>
              <w:spacing w:line="240" w:lineRule="atLeast"/>
              <w:ind w:firstLine="28"/>
              <w:jc w:val="left"/>
            </w:pPr>
          </w:p>
        </w:tc>
        <w:tc>
          <w:tcPr>
            <w:tcW w:w="1957" w:type="dxa"/>
            <w:vMerge w:val="continue"/>
            <w:vAlign w:val="center"/>
          </w:tcPr>
          <w:p w14:paraId="05823FBA">
            <w:pPr>
              <w:spacing w:line="240" w:lineRule="atLeast"/>
              <w:ind w:firstLine="28"/>
              <w:jc w:val="left"/>
            </w:pPr>
          </w:p>
        </w:tc>
        <w:tc>
          <w:tcPr>
            <w:tcW w:w="708" w:type="dxa"/>
            <w:vMerge w:val="continue"/>
            <w:vAlign w:val="center"/>
          </w:tcPr>
          <w:p w14:paraId="5B72D207">
            <w:pPr>
              <w:spacing w:line="240" w:lineRule="atLeast"/>
              <w:ind w:firstLine="28"/>
              <w:jc w:val="left"/>
            </w:pPr>
          </w:p>
        </w:tc>
        <w:tc>
          <w:tcPr>
            <w:tcW w:w="3757" w:type="dxa"/>
            <w:vAlign w:val="center"/>
          </w:tcPr>
          <w:p w14:paraId="698B7469">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2.对本项目VI设计的认识：</w:t>
            </w:r>
          </w:p>
          <w:p w14:paraId="56BAF466">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设计符合殡葬服务行业要求与属性，对重庆市殡葬事业管理中心编制《殡葬服务标志和设置规范》的目的性强、意义重大、主题明确、思想健康、文化鲜明的10分，目的性较强、意义良好、主题较明确、思想健康、文化鲜明的7分，目的性一般、意义良好、主题一般、思想健康、文化鲜明的4分。</w:t>
            </w:r>
          </w:p>
          <w:p w14:paraId="023EA543">
            <w:pPr>
              <w:spacing w:line="240" w:lineRule="atLeast"/>
              <w:ind w:firstLine="28"/>
              <w:jc w:val="left"/>
              <w:rPr>
                <w:rFonts w:ascii="仿宋" w:hAnsi="仿宋" w:eastAsia="仿宋"/>
                <w:sz w:val="22"/>
                <w:szCs w:val="22"/>
              </w:rPr>
            </w:pPr>
          </w:p>
        </w:tc>
        <w:tc>
          <w:tcPr>
            <w:tcW w:w="2469" w:type="dxa"/>
            <w:vMerge w:val="continue"/>
            <w:vAlign w:val="center"/>
          </w:tcPr>
          <w:p w14:paraId="745B3477">
            <w:pPr>
              <w:spacing w:line="240" w:lineRule="atLeast"/>
              <w:ind w:firstLine="28"/>
              <w:jc w:val="left"/>
              <w:rPr>
                <w:rFonts w:ascii="仿宋" w:hAnsi="仿宋" w:eastAsia="仿宋"/>
                <w:sz w:val="22"/>
                <w:szCs w:val="22"/>
              </w:rPr>
            </w:pPr>
          </w:p>
        </w:tc>
      </w:tr>
      <w:tr w14:paraId="0022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45" w:type="dxa"/>
            <w:vMerge w:val="continue"/>
            <w:vAlign w:val="center"/>
          </w:tcPr>
          <w:p w14:paraId="40E65069">
            <w:pPr>
              <w:spacing w:line="240" w:lineRule="atLeast"/>
              <w:ind w:firstLine="28"/>
              <w:jc w:val="left"/>
              <w:rPr>
                <w:rFonts w:ascii="仿宋" w:hAnsi="仿宋" w:eastAsia="仿宋"/>
                <w:sz w:val="22"/>
                <w:szCs w:val="22"/>
              </w:rPr>
            </w:pPr>
          </w:p>
        </w:tc>
        <w:tc>
          <w:tcPr>
            <w:tcW w:w="1957" w:type="dxa"/>
            <w:vMerge w:val="continue"/>
            <w:vAlign w:val="center"/>
          </w:tcPr>
          <w:p w14:paraId="1FD3D609">
            <w:pPr>
              <w:spacing w:line="240" w:lineRule="atLeast"/>
              <w:ind w:firstLine="28"/>
              <w:jc w:val="left"/>
              <w:rPr>
                <w:rFonts w:ascii="仿宋" w:hAnsi="仿宋" w:eastAsia="仿宋"/>
                <w:sz w:val="22"/>
                <w:szCs w:val="22"/>
              </w:rPr>
            </w:pPr>
          </w:p>
        </w:tc>
        <w:tc>
          <w:tcPr>
            <w:tcW w:w="708" w:type="dxa"/>
            <w:vMerge w:val="continue"/>
            <w:vAlign w:val="center"/>
          </w:tcPr>
          <w:p w14:paraId="18537804">
            <w:pPr>
              <w:spacing w:line="240" w:lineRule="atLeast"/>
              <w:ind w:firstLine="28"/>
              <w:jc w:val="left"/>
              <w:rPr>
                <w:rFonts w:ascii="仿宋" w:hAnsi="仿宋" w:eastAsia="仿宋"/>
                <w:sz w:val="22"/>
                <w:szCs w:val="22"/>
              </w:rPr>
            </w:pPr>
          </w:p>
        </w:tc>
        <w:tc>
          <w:tcPr>
            <w:tcW w:w="3757" w:type="dxa"/>
            <w:vAlign w:val="center"/>
          </w:tcPr>
          <w:p w14:paraId="397E7B38">
            <w:pPr>
              <w:widowControl/>
              <w:spacing w:line="400" w:lineRule="exact"/>
              <w:ind w:firstLine="420" w:firstLineChars="200"/>
              <w:jc w:val="left"/>
              <w:rPr>
                <w:rFonts w:ascii="宋体" w:hAnsi="宋体" w:cs="宋体"/>
                <w:sz w:val="21"/>
                <w:szCs w:val="21"/>
              </w:rPr>
            </w:pPr>
            <w:r>
              <w:rPr>
                <w:rFonts w:hint="eastAsia" w:ascii="宋体" w:hAnsi="宋体" w:cs="宋体"/>
                <w:sz w:val="21"/>
                <w:szCs w:val="21"/>
              </w:rPr>
              <w:t>3.设计风格和原创性</w:t>
            </w:r>
          </w:p>
          <w:p w14:paraId="22020C4F">
            <w:pPr>
              <w:widowControl/>
              <w:spacing w:line="400" w:lineRule="exact"/>
              <w:ind w:firstLine="420" w:firstLineChars="200"/>
              <w:jc w:val="left"/>
              <w:rPr>
                <w:rFonts w:ascii="宋体" w:hAnsi="宋体" w:cs="宋体"/>
                <w:kern w:val="0"/>
                <w:sz w:val="21"/>
                <w:szCs w:val="21"/>
              </w:rPr>
            </w:pPr>
            <w:r>
              <w:rPr>
                <w:rFonts w:hint="eastAsia" w:ascii="宋体" w:hAnsi="宋体" w:cs="宋体"/>
                <w:sz w:val="21"/>
                <w:szCs w:val="21"/>
              </w:rPr>
              <w:t>根据重庆市殡葬事业管理中心编制《殡葬服务标志和设置规范》的特点、性质进行针对性设计，</w:t>
            </w:r>
            <w:r>
              <w:rPr>
                <w:rFonts w:hint="eastAsia" w:ascii="宋体" w:hAnsi="宋体" w:cs="宋体"/>
                <w:kern w:val="0"/>
                <w:sz w:val="21"/>
                <w:szCs w:val="21"/>
              </w:rPr>
              <w:t>LOGO与图标规划设计，醇厚大气，有时代气息，识别性强，新颖且具备视觉感染力，且设计方案系统；同时LOGO与图标在和标准字体组合形式上简洁、标准、易制作、易推广，具备延展性与功能性、时代美学的20分。</w:t>
            </w:r>
          </w:p>
          <w:p w14:paraId="57176AB4">
            <w:pPr>
              <w:widowControl/>
              <w:spacing w:line="400" w:lineRule="exact"/>
              <w:ind w:firstLine="420" w:firstLineChars="200"/>
              <w:jc w:val="left"/>
              <w:rPr>
                <w:rFonts w:ascii="宋体" w:hAnsi="宋体" w:cs="宋体"/>
                <w:sz w:val="21"/>
                <w:szCs w:val="21"/>
              </w:rPr>
            </w:pPr>
            <w:r>
              <w:rPr>
                <w:rFonts w:hint="eastAsia" w:ascii="宋体" w:hAnsi="宋体" w:cs="宋体"/>
                <w:kern w:val="0"/>
                <w:sz w:val="21"/>
                <w:szCs w:val="21"/>
              </w:rPr>
              <w:t>LOGO与图标规划设计方案较好，较有时代气息，识别性较强，较新颖且具备视觉感染力15分。</w:t>
            </w:r>
          </w:p>
          <w:p w14:paraId="73AADF4F">
            <w:pPr>
              <w:widowControl/>
              <w:spacing w:line="400" w:lineRule="exact"/>
              <w:ind w:firstLine="420" w:firstLineChars="200"/>
              <w:jc w:val="left"/>
              <w:rPr>
                <w:rFonts w:ascii="仿宋" w:hAnsi="仿宋" w:eastAsia="仿宋"/>
                <w:sz w:val="22"/>
                <w:szCs w:val="22"/>
              </w:rPr>
            </w:pPr>
            <w:r>
              <w:rPr>
                <w:rFonts w:hint="eastAsia" w:ascii="宋体" w:hAnsi="宋体" w:cs="宋体"/>
                <w:kern w:val="0"/>
                <w:sz w:val="21"/>
                <w:szCs w:val="21"/>
              </w:rPr>
              <w:t>LOGO与图标规划设计方案一般，时代气息较弱，识别性一般，新颖程度与视觉感染力一般的10分。</w:t>
            </w:r>
          </w:p>
        </w:tc>
        <w:tc>
          <w:tcPr>
            <w:tcW w:w="2469" w:type="dxa"/>
            <w:vMerge w:val="continue"/>
            <w:vAlign w:val="center"/>
          </w:tcPr>
          <w:p w14:paraId="3F571E4D">
            <w:pPr>
              <w:spacing w:line="240" w:lineRule="atLeast"/>
              <w:ind w:firstLine="28"/>
              <w:jc w:val="left"/>
              <w:rPr>
                <w:rFonts w:ascii="仿宋" w:hAnsi="仿宋" w:eastAsia="仿宋"/>
                <w:sz w:val="22"/>
                <w:szCs w:val="22"/>
              </w:rPr>
            </w:pPr>
          </w:p>
        </w:tc>
      </w:tr>
      <w:tr w14:paraId="00C5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continue"/>
            <w:vAlign w:val="center"/>
          </w:tcPr>
          <w:p w14:paraId="035255FA">
            <w:pPr>
              <w:spacing w:line="240" w:lineRule="atLeast"/>
              <w:ind w:firstLine="28"/>
              <w:jc w:val="center"/>
              <w:rPr>
                <w:rFonts w:ascii="仿宋" w:hAnsi="仿宋" w:eastAsia="仿宋"/>
                <w:sz w:val="22"/>
                <w:szCs w:val="22"/>
              </w:rPr>
            </w:pPr>
          </w:p>
        </w:tc>
        <w:tc>
          <w:tcPr>
            <w:tcW w:w="1957" w:type="dxa"/>
            <w:vMerge w:val="continue"/>
            <w:vAlign w:val="center"/>
          </w:tcPr>
          <w:p w14:paraId="57BCFCC3">
            <w:pPr>
              <w:spacing w:line="400" w:lineRule="exact"/>
              <w:rPr>
                <w:rFonts w:ascii="仿宋" w:hAnsi="仿宋" w:eastAsia="仿宋" w:cs="仿宋"/>
                <w:sz w:val="22"/>
                <w:szCs w:val="22"/>
              </w:rPr>
            </w:pPr>
          </w:p>
        </w:tc>
        <w:tc>
          <w:tcPr>
            <w:tcW w:w="708" w:type="dxa"/>
            <w:vAlign w:val="center"/>
          </w:tcPr>
          <w:p w14:paraId="4BA60914">
            <w:pPr>
              <w:spacing w:line="240" w:lineRule="atLeast"/>
              <w:ind w:firstLine="28"/>
              <w:jc w:val="center"/>
              <w:rPr>
                <w:rFonts w:ascii="仿宋" w:hAnsi="仿宋" w:eastAsia="仿宋"/>
                <w:sz w:val="22"/>
                <w:szCs w:val="22"/>
              </w:rPr>
            </w:pPr>
            <w:r>
              <w:rPr>
                <w:rFonts w:hint="eastAsia" w:ascii="仿宋" w:hAnsi="仿宋" w:eastAsia="仿宋"/>
                <w:sz w:val="22"/>
                <w:szCs w:val="22"/>
              </w:rPr>
              <w:t>售后方案</w:t>
            </w:r>
          </w:p>
          <w:p w14:paraId="62FA8CA1">
            <w:pPr>
              <w:pStyle w:val="2"/>
              <w:rPr>
                <w:rFonts w:ascii="宋体" w:hAnsi="宋体" w:eastAsia="宋体" w:cs="宋体"/>
              </w:rPr>
            </w:pPr>
            <w:r>
              <w:rPr>
                <w:rFonts w:hint="eastAsia" w:ascii="仿宋" w:hAnsi="仿宋" w:eastAsia="仿宋"/>
                <w:sz w:val="22"/>
                <w:szCs w:val="22"/>
              </w:rPr>
              <w:t>15分</w:t>
            </w:r>
          </w:p>
        </w:tc>
        <w:tc>
          <w:tcPr>
            <w:tcW w:w="3757" w:type="dxa"/>
            <w:vAlign w:val="center"/>
          </w:tcPr>
          <w:p w14:paraId="6EE33B6E">
            <w:pPr>
              <w:spacing w:line="240" w:lineRule="atLeast"/>
              <w:ind w:firstLine="28"/>
              <w:jc w:val="left"/>
              <w:rPr>
                <w:rFonts w:ascii="仿宋" w:hAnsi="仿宋"/>
                <w:sz w:val="22"/>
                <w:szCs w:val="22"/>
              </w:rPr>
            </w:pPr>
            <w:r>
              <w:rPr>
                <w:rFonts w:hint="eastAsia" w:ascii="仿宋" w:hAnsi="仿宋" w:eastAsia="仿宋"/>
                <w:sz w:val="22"/>
                <w:szCs w:val="22"/>
              </w:rPr>
              <w:t>4.</w:t>
            </w:r>
            <w:r>
              <w:rPr>
                <w:rFonts w:hint="eastAsia" w:ascii="宋体" w:hAnsi="宋体" w:cs="宋体"/>
                <w:kern w:val="0"/>
                <w:sz w:val="21"/>
                <w:szCs w:val="21"/>
              </w:rPr>
              <w:t>供应商须提供售后服务方案，方案完善，细节到位，现场反应时间短的得15分，方案较完善，细节到位程度一般，现场反应时间较短的得10分，方案不太完善细节一般，现场反应时间较长的得5分。</w:t>
            </w:r>
          </w:p>
        </w:tc>
        <w:tc>
          <w:tcPr>
            <w:tcW w:w="2469" w:type="dxa"/>
            <w:vMerge w:val="continue"/>
            <w:vAlign w:val="center"/>
          </w:tcPr>
          <w:p w14:paraId="22DBF8B4">
            <w:pPr>
              <w:spacing w:line="240" w:lineRule="atLeast"/>
              <w:ind w:firstLine="28"/>
              <w:jc w:val="center"/>
              <w:rPr>
                <w:rFonts w:ascii="仿宋" w:hAnsi="仿宋" w:eastAsia="仿宋"/>
                <w:sz w:val="22"/>
                <w:szCs w:val="22"/>
              </w:rPr>
            </w:pPr>
          </w:p>
        </w:tc>
      </w:tr>
      <w:tr w14:paraId="2292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restart"/>
            <w:vAlign w:val="center"/>
          </w:tcPr>
          <w:p w14:paraId="05B80B06">
            <w:pPr>
              <w:spacing w:line="240" w:lineRule="atLeast"/>
              <w:ind w:firstLine="28"/>
              <w:jc w:val="center"/>
              <w:rPr>
                <w:rFonts w:ascii="仿宋" w:hAnsi="仿宋" w:eastAsia="仿宋"/>
                <w:sz w:val="22"/>
                <w:szCs w:val="22"/>
              </w:rPr>
            </w:pPr>
            <w:r>
              <w:rPr>
                <w:rFonts w:hint="eastAsia" w:ascii="仿宋" w:hAnsi="仿宋" w:eastAsia="仿宋"/>
                <w:sz w:val="22"/>
                <w:szCs w:val="22"/>
              </w:rPr>
              <w:t>3</w:t>
            </w:r>
          </w:p>
        </w:tc>
        <w:tc>
          <w:tcPr>
            <w:tcW w:w="1957" w:type="dxa"/>
            <w:vMerge w:val="restart"/>
            <w:vAlign w:val="center"/>
          </w:tcPr>
          <w:p w14:paraId="4FF0FD78">
            <w:pPr>
              <w:spacing w:line="400" w:lineRule="exact"/>
              <w:rPr>
                <w:rFonts w:ascii="仿宋" w:hAnsi="仿宋" w:eastAsia="仿宋" w:cs="仿宋"/>
                <w:sz w:val="22"/>
                <w:szCs w:val="22"/>
              </w:rPr>
            </w:pPr>
            <w:r>
              <w:rPr>
                <w:rFonts w:hint="eastAsia" w:ascii="仿宋" w:hAnsi="仿宋" w:eastAsia="仿宋"/>
                <w:sz w:val="22"/>
                <w:szCs w:val="22"/>
              </w:rPr>
              <w:t>商务部分（25%）</w:t>
            </w:r>
          </w:p>
        </w:tc>
        <w:tc>
          <w:tcPr>
            <w:tcW w:w="708" w:type="dxa"/>
            <w:vAlign w:val="center"/>
          </w:tcPr>
          <w:p w14:paraId="76FF17A0">
            <w:pPr>
              <w:spacing w:line="240" w:lineRule="atLeast"/>
              <w:ind w:firstLine="28"/>
              <w:jc w:val="center"/>
              <w:rPr>
                <w:rFonts w:ascii="仿宋" w:hAnsi="仿宋" w:eastAsia="仿宋"/>
                <w:sz w:val="22"/>
                <w:szCs w:val="22"/>
              </w:rPr>
            </w:pPr>
            <w:r>
              <w:rPr>
                <w:rFonts w:hint="eastAsia" w:ascii="仿宋" w:hAnsi="仿宋" w:eastAsia="仿宋"/>
                <w:sz w:val="22"/>
                <w:szCs w:val="22"/>
              </w:rPr>
              <w:t>样品制作</w:t>
            </w:r>
          </w:p>
          <w:p w14:paraId="607E34B8">
            <w:pPr>
              <w:pStyle w:val="2"/>
            </w:pPr>
            <w:r>
              <w:rPr>
                <w:rFonts w:hint="eastAsia" w:ascii="仿宋" w:hAnsi="仿宋" w:eastAsia="仿宋"/>
                <w:sz w:val="22"/>
                <w:szCs w:val="22"/>
              </w:rPr>
              <w:t>10分</w:t>
            </w:r>
          </w:p>
        </w:tc>
        <w:tc>
          <w:tcPr>
            <w:tcW w:w="3757" w:type="dxa"/>
            <w:vAlign w:val="center"/>
          </w:tcPr>
          <w:p w14:paraId="4FC3D082">
            <w:pPr>
              <w:spacing w:line="240" w:lineRule="atLeast"/>
              <w:jc w:val="left"/>
              <w:rPr>
                <w:rFonts w:eastAsia="仿宋_GB2312"/>
              </w:rPr>
            </w:pPr>
            <w:r>
              <w:rPr>
                <w:rFonts w:hint="eastAsia" w:ascii="宋体" w:hAnsi="宋体" w:cs="宋体"/>
                <w:sz w:val="21"/>
                <w:szCs w:val="21"/>
              </w:rPr>
              <w:t>5.根据设计内容进行实样制作，统一根据设计应用制作：科室门牌一块（尺寸250mm×350mm 5 mm厚透明压克力板激光雕刻，背做UV画面）和电梯间楼层牌一块（尺寸200mm×240mm 5 mm厚透明压克力板激光雕刻，背做UV画面）。材质干净整洁、色彩鲜艳、标识和字体清晰、排版美观、具有视觉感染力的10分。</w:t>
            </w:r>
          </w:p>
          <w:p w14:paraId="12E1B7BC">
            <w:pPr>
              <w:spacing w:line="240" w:lineRule="atLeast"/>
              <w:jc w:val="left"/>
              <w:rPr>
                <w:rFonts w:ascii="宋体" w:hAnsi="宋体" w:cs="宋体"/>
                <w:sz w:val="21"/>
                <w:szCs w:val="21"/>
              </w:rPr>
            </w:pPr>
            <w:r>
              <w:rPr>
                <w:rFonts w:hint="eastAsia" w:ascii="宋体" w:hAnsi="宋体" w:cs="宋体"/>
                <w:sz w:val="21"/>
                <w:szCs w:val="21"/>
              </w:rPr>
              <w:t>材质干净整洁、色彩较鲜艳、标识和字体较清晰、排版较美观、较具有视觉感染力的7分。</w:t>
            </w:r>
          </w:p>
          <w:p w14:paraId="238081AC">
            <w:pPr>
              <w:spacing w:line="240" w:lineRule="atLeast"/>
              <w:ind w:firstLine="28"/>
              <w:jc w:val="left"/>
              <w:rPr>
                <w:rFonts w:ascii="仿宋" w:hAnsi="仿宋" w:eastAsia="仿宋"/>
                <w:sz w:val="22"/>
                <w:szCs w:val="22"/>
              </w:rPr>
            </w:pPr>
            <w:r>
              <w:rPr>
                <w:rFonts w:hint="eastAsia" w:ascii="宋体" w:hAnsi="宋体" w:cs="宋体"/>
                <w:sz w:val="21"/>
                <w:szCs w:val="21"/>
              </w:rPr>
              <w:t>材质干净整洁、色彩鲜艳度一般、标识和字体清晰度一般、排版美观度一般、视觉感染力一般的4分</w:t>
            </w:r>
          </w:p>
        </w:tc>
        <w:tc>
          <w:tcPr>
            <w:tcW w:w="2469" w:type="dxa"/>
            <w:vAlign w:val="center"/>
          </w:tcPr>
          <w:p w14:paraId="72EBFF8A">
            <w:pPr>
              <w:spacing w:line="240" w:lineRule="atLeast"/>
              <w:ind w:firstLine="28"/>
              <w:jc w:val="center"/>
              <w:rPr>
                <w:rFonts w:ascii="仿宋" w:hAnsi="仿宋" w:eastAsia="仿宋"/>
                <w:sz w:val="22"/>
                <w:szCs w:val="22"/>
              </w:rPr>
            </w:pPr>
            <w:r>
              <w:rPr>
                <w:rFonts w:hint="eastAsia" w:ascii="仿宋" w:hAnsi="仿宋" w:eastAsia="仿宋"/>
                <w:sz w:val="22"/>
                <w:szCs w:val="22"/>
              </w:rPr>
              <w:t>按要求提供样品</w:t>
            </w:r>
          </w:p>
        </w:tc>
      </w:tr>
      <w:tr w14:paraId="3512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5" w:type="dxa"/>
            <w:vMerge w:val="continue"/>
            <w:vAlign w:val="center"/>
          </w:tcPr>
          <w:p w14:paraId="7D013D61">
            <w:pPr>
              <w:spacing w:line="240" w:lineRule="atLeast"/>
              <w:ind w:firstLine="28"/>
              <w:jc w:val="center"/>
              <w:rPr>
                <w:rFonts w:ascii="仿宋" w:hAnsi="仿宋" w:eastAsia="仿宋"/>
                <w:sz w:val="22"/>
                <w:szCs w:val="22"/>
              </w:rPr>
            </w:pPr>
          </w:p>
        </w:tc>
        <w:tc>
          <w:tcPr>
            <w:tcW w:w="1957" w:type="dxa"/>
            <w:vMerge w:val="continue"/>
            <w:vAlign w:val="center"/>
          </w:tcPr>
          <w:p w14:paraId="44F2E799">
            <w:pPr>
              <w:spacing w:line="400" w:lineRule="exact"/>
              <w:rPr>
                <w:rFonts w:ascii="仿宋" w:hAnsi="仿宋" w:eastAsia="仿宋" w:cs="仿宋"/>
                <w:sz w:val="22"/>
                <w:szCs w:val="22"/>
              </w:rPr>
            </w:pPr>
          </w:p>
        </w:tc>
        <w:tc>
          <w:tcPr>
            <w:tcW w:w="708" w:type="dxa"/>
            <w:vAlign w:val="center"/>
          </w:tcPr>
          <w:p w14:paraId="79C73483">
            <w:pPr>
              <w:spacing w:line="240" w:lineRule="atLeast"/>
              <w:ind w:firstLine="28"/>
              <w:jc w:val="center"/>
              <w:rPr>
                <w:rFonts w:ascii="仿宋" w:hAnsi="仿宋" w:eastAsia="仿宋"/>
                <w:sz w:val="22"/>
                <w:szCs w:val="22"/>
              </w:rPr>
            </w:pPr>
            <w:r>
              <w:rPr>
                <w:rFonts w:hint="eastAsia" w:ascii="仿宋" w:hAnsi="仿宋" w:eastAsia="仿宋"/>
                <w:sz w:val="22"/>
                <w:szCs w:val="22"/>
              </w:rPr>
              <w:t>业绩15分</w:t>
            </w:r>
          </w:p>
        </w:tc>
        <w:tc>
          <w:tcPr>
            <w:tcW w:w="3757" w:type="dxa"/>
            <w:vAlign w:val="center"/>
          </w:tcPr>
          <w:p w14:paraId="059D999B">
            <w:pPr>
              <w:spacing w:line="240" w:lineRule="atLeast"/>
              <w:ind w:firstLine="28"/>
              <w:jc w:val="left"/>
              <w:rPr>
                <w:rFonts w:ascii="仿宋" w:hAnsi="仿宋" w:eastAsia="仿宋"/>
                <w:sz w:val="22"/>
                <w:szCs w:val="22"/>
              </w:rPr>
            </w:pPr>
            <w:r>
              <w:rPr>
                <w:rFonts w:hint="eastAsia" w:ascii="宋体" w:hAnsi="宋体" w:cs="宋体"/>
                <w:sz w:val="21"/>
                <w:szCs w:val="21"/>
              </w:rPr>
              <w:t>6.有过类似项目业绩的一个得3分，满分15分；</w:t>
            </w:r>
          </w:p>
        </w:tc>
        <w:tc>
          <w:tcPr>
            <w:tcW w:w="2469" w:type="dxa"/>
            <w:vAlign w:val="center"/>
          </w:tcPr>
          <w:p w14:paraId="01D3D704">
            <w:pPr>
              <w:spacing w:line="240" w:lineRule="atLeast"/>
              <w:ind w:firstLine="28"/>
              <w:jc w:val="center"/>
              <w:rPr>
                <w:rFonts w:ascii="仿宋" w:hAnsi="仿宋" w:eastAsia="仿宋"/>
                <w:sz w:val="22"/>
                <w:szCs w:val="22"/>
              </w:rPr>
            </w:pPr>
            <w:r>
              <w:rPr>
                <w:rFonts w:hint="eastAsia" w:ascii="仿宋" w:hAnsi="仿宋" w:eastAsia="仿宋"/>
                <w:sz w:val="22"/>
                <w:szCs w:val="22"/>
              </w:rPr>
              <w:t>提供合同复印件并加盖公章</w:t>
            </w:r>
          </w:p>
        </w:tc>
      </w:tr>
    </w:tbl>
    <w:p w14:paraId="44BE1B55">
      <w:pPr>
        <w:rPr>
          <w:sz w:val="32"/>
          <w:szCs w:val="21"/>
        </w:rPr>
      </w:pPr>
    </w:p>
    <w:p w14:paraId="7325A437">
      <w:pPr>
        <w:pStyle w:val="2"/>
      </w:pPr>
    </w:p>
    <w:p w14:paraId="14D10616">
      <w:pPr>
        <w:snapToGrid w:val="0"/>
        <w:spacing w:line="400" w:lineRule="exact"/>
        <w:rPr>
          <w:rFonts w:ascii="仿宋" w:hAnsi="仿宋" w:eastAsia="仿宋"/>
          <w:sz w:val="24"/>
          <w:szCs w:val="24"/>
        </w:rPr>
      </w:pPr>
    </w:p>
    <w:p w14:paraId="729A540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政策性加分的相关说明：</w:t>
      </w:r>
    </w:p>
    <w:p w14:paraId="37C6474B">
      <w:pPr>
        <w:snapToGrid w:val="0"/>
        <w:spacing w:line="400" w:lineRule="exact"/>
        <w:ind w:firstLine="465"/>
        <w:rPr>
          <w:rFonts w:ascii="仿宋" w:hAnsi="仿宋" w:eastAsia="仿宋"/>
          <w:sz w:val="24"/>
          <w:szCs w:val="24"/>
        </w:rPr>
      </w:pPr>
      <w:r>
        <w:rPr>
          <w:rFonts w:hint="eastAsia" w:ascii="仿宋" w:hAnsi="仿宋" w:eastAsia="仿宋"/>
          <w:sz w:val="24"/>
          <w:szCs w:val="24"/>
        </w:rPr>
        <w:t>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4</w:instrText>
      </w:r>
      <w:r>
        <w:rPr>
          <w:rFonts w:hint="eastAsia" w:ascii="仿宋" w:hAnsi="仿宋" w:eastAsia="仿宋"/>
          <w:sz w:val="21"/>
          <w:szCs w:val="21"/>
        </w:rPr>
        <w:instrText xml:space="preserve">)</w:instrText>
      </w:r>
      <w:r>
        <w:rPr>
          <w:rFonts w:ascii="仿宋" w:hAnsi="仿宋" w:eastAsia="仿宋"/>
          <w:sz w:val="21"/>
          <w:szCs w:val="21"/>
        </w:rPr>
        <w:fldChar w:fldCharType="end"/>
      </w:r>
      <w:r>
        <w:rPr>
          <w:rFonts w:hint="eastAsia" w:ascii="仿宋" w:hAnsi="仿宋" w:eastAsia="仿宋"/>
          <w:sz w:val="24"/>
          <w:szCs w:val="24"/>
        </w:rPr>
        <w:t>：关于小微企业报价扣除比例说明</w:t>
      </w:r>
    </w:p>
    <w:p w14:paraId="7EFA9E5F">
      <w:pPr>
        <w:snapToGrid w:val="0"/>
        <w:spacing w:line="400" w:lineRule="exact"/>
        <w:ind w:firstLine="465"/>
        <w:rPr>
          <w:rFonts w:ascii="仿宋" w:hAnsi="仿宋" w:eastAsia="仿宋"/>
          <w:sz w:val="24"/>
          <w:szCs w:val="24"/>
        </w:rPr>
      </w:pPr>
      <w:r>
        <w:rPr>
          <w:rFonts w:hint="eastAsia" w:ascii="仿宋" w:hAnsi="仿宋" w:eastAsia="仿宋"/>
          <w:sz w:val="24"/>
          <w:szCs w:val="24"/>
        </w:rPr>
        <w:t>1.关于小微企业：</w:t>
      </w:r>
    </w:p>
    <w:p w14:paraId="6E84DAC4">
      <w:pPr>
        <w:snapToGrid w:val="0"/>
        <w:spacing w:line="400" w:lineRule="exact"/>
        <w:ind w:firstLine="465"/>
        <w:rPr>
          <w:rFonts w:ascii="仿宋" w:hAnsi="仿宋" w:eastAsia="仿宋"/>
          <w:sz w:val="24"/>
          <w:szCs w:val="24"/>
        </w:rPr>
      </w:pPr>
      <w:r>
        <w:rPr>
          <w:rFonts w:hint="eastAsia" w:ascii="仿宋" w:hAnsi="仿宋" w:eastAsia="仿宋"/>
          <w:sz w:val="24"/>
          <w:szCs w:val="24"/>
        </w:rPr>
        <w:t>按&lt;关于印发《政府采购促进中小企业发展暂行办法》的通知&gt;（财库〔2011〕181号）之规定，中小企业的标准为：</w:t>
      </w:r>
    </w:p>
    <w:p w14:paraId="0D7517F3">
      <w:pPr>
        <w:snapToGrid w:val="0"/>
        <w:spacing w:line="400" w:lineRule="exact"/>
        <w:ind w:firstLine="465"/>
        <w:rPr>
          <w:rFonts w:ascii="仿宋" w:hAnsi="仿宋" w:eastAsia="仿宋"/>
          <w:sz w:val="24"/>
          <w:szCs w:val="24"/>
        </w:rPr>
      </w:pPr>
      <w:r>
        <w:rPr>
          <w:rFonts w:hint="eastAsia" w:ascii="仿宋" w:hAnsi="仿宋" w:eastAsia="仿宋"/>
          <w:sz w:val="24"/>
          <w:szCs w:val="24"/>
        </w:rPr>
        <w:t>1.1提供本企业制造的货物、承担的工程或者服务，或者提供其他中小企业制造的货物，不包括提供或使用大型企业注册商标的货物。</w:t>
      </w:r>
    </w:p>
    <w:p w14:paraId="0B6CDD56">
      <w:pPr>
        <w:snapToGrid w:val="0"/>
        <w:spacing w:line="400" w:lineRule="exact"/>
        <w:ind w:firstLine="465"/>
        <w:rPr>
          <w:rFonts w:ascii="仿宋" w:hAnsi="仿宋" w:eastAsia="仿宋"/>
          <w:sz w:val="24"/>
          <w:szCs w:val="24"/>
        </w:rPr>
      </w:pPr>
      <w:r>
        <w:rPr>
          <w:rFonts w:hint="eastAsia" w:ascii="仿宋" w:hAnsi="仿宋" w:eastAsia="仿宋"/>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14:paraId="17C4E9E3">
      <w:pPr>
        <w:snapToGrid w:val="0"/>
        <w:spacing w:line="400" w:lineRule="exact"/>
        <w:ind w:firstLine="465"/>
        <w:rPr>
          <w:rFonts w:ascii="仿宋" w:hAnsi="仿宋" w:eastAsia="仿宋"/>
          <w:sz w:val="24"/>
          <w:szCs w:val="24"/>
        </w:rPr>
      </w:pPr>
      <w:r>
        <w:rPr>
          <w:rFonts w:hint="eastAsia" w:ascii="仿宋" w:hAnsi="仿宋" w:eastAsia="仿宋"/>
          <w:sz w:val="24"/>
          <w:szCs w:val="24"/>
        </w:rPr>
        <w:t>1.3小型、微型企业提供有中型企业制造的货物的，视同为中型企业；小型、微型、中型企业提供有大型企业制造的货物的，视同为大型企业。</w:t>
      </w:r>
    </w:p>
    <w:p w14:paraId="4C29D0A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2.依照&lt;财政部、司法部关于政府采购支持监狱企业发展有关问题的通知&gt;（财库〔2014〕68号）之规定，监狱企业应当符合以下条件：</w:t>
      </w:r>
    </w:p>
    <w:p w14:paraId="358476C5">
      <w:pPr>
        <w:snapToGrid w:val="0"/>
        <w:spacing w:line="400" w:lineRule="exact"/>
        <w:ind w:firstLine="480" w:firstLineChars="200"/>
        <w:rPr>
          <w:rFonts w:ascii="仿宋" w:hAnsi="仿宋" w:eastAsia="仿宋"/>
          <w:sz w:val="24"/>
          <w:szCs w:val="24"/>
        </w:rPr>
      </w:pPr>
    </w:p>
    <w:p w14:paraId="1BC5F4E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1066DEB">
      <w:pPr>
        <w:snapToGrid w:val="0"/>
        <w:spacing w:line="400" w:lineRule="exact"/>
        <w:ind w:firstLine="465"/>
        <w:rPr>
          <w:rFonts w:ascii="仿宋" w:hAnsi="仿宋" w:eastAsia="仿宋"/>
          <w:sz w:val="24"/>
          <w:szCs w:val="24"/>
        </w:rPr>
      </w:pPr>
      <w:r>
        <w:rPr>
          <w:rFonts w:hint="eastAsia" w:ascii="仿宋" w:hAnsi="仿宋" w:eastAsia="仿宋"/>
          <w:sz w:val="24"/>
          <w:szCs w:val="24"/>
        </w:rPr>
        <w:t>2. 2监狱企业参加政府采购活动时，视同小型、微型企业，应当提供由省级以上监狱管理局、戒毒管理局（含新疆生产建设兵团）出具的属于监狱企业的证明文件。</w:t>
      </w:r>
    </w:p>
    <w:p w14:paraId="7426F1FF">
      <w:pPr>
        <w:snapToGrid w:val="0"/>
        <w:spacing w:line="400" w:lineRule="exact"/>
        <w:ind w:firstLine="465"/>
        <w:rPr>
          <w:rFonts w:ascii="仿宋" w:hAnsi="仿宋" w:eastAsia="仿宋"/>
          <w:sz w:val="24"/>
          <w:szCs w:val="24"/>
        </w:rPr>
      </w:pPr>
      <w:r>
        <w:rPr>
          <w:rFonts w:hint="eastAsia" w:ascii="仿宋" w:hAnsi="仿宋" w:eastAsia="仿宋"/>
          <w:sz w:val="24"/>
          <w:szCs w:val="24"/>
        </w:rPr>
        <w:t>3.具体报价扣除比例说明：</w:t>
      </w:r>
    </w:p>
    <w:p w14:paraId="25480B16">
      <w:pPr>
        <w:snapToGrid w:val="0"/>
        <w:spacing w:line="400" w:lineRule="exact"/>
        <w:ind w:firstLine="465"/>
        <w:rPr>
          <w:rFonts w:ascii="仿宋" w:hAnsi="仿宋" w:eastAsia="仿宋"/>
          <w:sz w:val="24"/>
          <w:szCs w:val="24"/>
        </w:rPr>
      </w:pPr>
      <w:r>
        <w:rPr>
          <w:rFonts w:hint="eastAsia" w:ascii="仿宋" w:hAnsi="仿宋" w:eastAsia="仿宋"/>
          <w:sz w:val="24"/>
          <w:szCs w:val="24"/>
        </w:rPr>
        <w:t>3.1供应商为非联合体参与磋商的，对小型企业给予6%的扣除，微型企业给予8%的扣除（注册资金十五万及以下的微型企业给予10%的扣除），以扣除后的报价参与评审。</w:t>
      </w:r>
    </w:p>
    <w:p w14:paraId="1361824E">
      <w:pPr>
        <w:pStyle w:val="5"/>
        <w:spacing w:before="0" w:after="0" w:line="400" w:lineRule="exact"/>
        <w:rPr>
          <w:rFonts w:ascii="仿宋" w:hAnsi="仿宋" w:eastAsia="仿宋"/>
          <w:sz w:val="24"/>
          <w:szCs w:val="24"/>
        </w:rPr>
      </w:pPr>
      <w:bookmarkStart w:id="52" w:name="_Toc19995"/>
      <w:r>
        <w:rPr>
          <w:rFonts w:hint="eastAsia" w:ascii="仿宋" w:hAnsi="仿宋" w:eastAsia="仿宋"/>
          <w:sz w:val="24"/>
          <w:szCs w:val="24"/>
        </w:rPr>
        <w:t>三、无效响应</w:t>
      </w:r>
      <w:bookmarkEnd w:id="52"/>
    </w:p>
    <w:p w14:paraId="516271F3">
      <w:pPr>
        <w:snapToGrid w:val="0"/>
        <w:spacing w:line="400" w:lineRule="exact"/>
        <w:ind w:firstLine="465"/>
        <w:rPr>
          <w:rFonts w:ascii="仿宋" w:hAnsi="仿宋" w:eastAsia="仿宋"/>
          <w:sz w:val="24"/>
          <w:szCs w:val="24"/>
        </w:rPr>
      </w:pPr>
      <w:r>
        <w:rPr>
          <w:rFonts w:hint="eastAsia" w:ascii="仿宋" w:hAnsi="仿宋" w:eastAsia="仿宋"/>
          <w:sz w:val="24"/>
          <w:szCs w:val="24"/>
        </w:rPr>
        <w:t>供应商发生以下条款情况之一者，视为无效响应，其响应文件将被拒绝：</w:t>
      </w:r>
    </w:p>
    <w:p w14:paraId="6917C0B6">
      <w:pPr>
        <w:snapToGrid w:val="0"/>
        <w:spacing w:line="400" w:lineRule="exact"/>
        <w:ind w:firstLine="465"/>
        <w:rPr>
          <w:rFonts w:ascii="仿宋" w:hAnsi="仿宋" w:eastAsia="仿宋"/>
          <w:sz w:val="24"/>
          <w:szCs w:val="24"/>
        </w:rPr>
      </w:pPr>
      <w:r>
        <w:rPr>
          <w:rFonts w:hint="eastAsia" w:ascii="仿宋" w:hAnsi="仿宋" w:eastAsia="仿宋"/>
          <w:sz w:val="24"/>
          <w:szCs w:val="24"/>
        </w:rPr>
        <w:t>（一）供应商不符合规定的基本资格条件或特定资格条件的；</w:t>
      </w:r>
    </w:p>
    <w:p w14:paraId="1BE3227C">
      <w:pPr>
        <w:snapToGrid w:val="0"/>
        <w:spacing w:line="400" w:lineRule="exact"/>
        <w:ind w:firstLine="465"/>
        <w:rPr>
          <w:rFonts w:ascii="仿宋" w:hAnsi="仿宋" w:eastAsia="仿宋"/>
          <w:sz w:val="24"/>
          <w:szCs w:val="24"/>
        </w:rPr>
      </w:pPr>
      <w:r>
        <w:rPr>
          <w:rFonts w:hint="eastAsia" w:ascii="仿宋" w:hAnsi="仿宋" w:eastAsia="仿宋"/>
          <w:sz w:val="24"/>
          <w:szCs w:val="24"/>
        </w:rPr>
        <w:t>（二）供应商的法定代表人或其授权代表未参加磋商；</w:t>
      </w:r>
    </w:p>
    <w:p w14:paraId="671AA695">
      <w:pPr>
        <w:snapToGrid w:val="0"/>
        <w:spacing w:line="400" w:lineRule="exact"/>
        <w:ind w:firstLine="465"/>
        <w:rPr>
          <w:rFonts w:ascii="仿宋" w:hAnsi="仿宋" w:eastAsia="仿宋"/>
          <w:sz w:val="24"/>
          <w:szCs w:val="24"/>
        </w:rPr>
      </w:pPr>
      <w:r>
        <w:rPr>
          <w:rFonts w:hint="eastAsia" w:ascii="仿宋" w:hAnsi="仿宋" w:eastAsia="仿宋"/>
          <w:sz w:val="24"/>
          <w:szCs w:val="24"/>
        </w:rPr>
        <w:t>（三）供应商未按照竞争性磋商文件的要求缴纳磋商保证金；</w:t>
      </w:r>
    </w:p>
    <w:p w14:paraId="4477B8AF">
      <w:pPr>
        <w:snapToGrid w:val="0"/>
        <w:spacing w:line="400" w:lineRule="exact"/>
        <w:ind w:firstLine="465"/>
        <w:rPr>
          <w:rFonts w:ascii="仿宋" w:hAnsi="仿宋" w:eastAsia="仿宋"/>
          <w:sz w:val="24"/>
          <w:szCs w:val="24"/>
        </w:rPr>
      </w:pPr>
      <w:r>
        <w:rPr>
          <w:rFonts w:hint="eastAsia" w:ascii="仿宋" w:hAnsi="仿宋" w:eastAsia="仿宋"/>
          <w:sz w:val="24"/>
          <w:szCs w:val="24"/>
        </w:rPr>
        <w:t>（四）供应商所提交的响应文件不按第七篇“响应文件编制要求”规定签字、盖章；</w:t>
      </w:r>
    </w:p>
    <w:p w14:paraId="7836F64D">
      <w:pPr>
        <w:snapToGrid w:val="0"/>
        <w:spacing w:line="400" w:lineRule="exact"/>
        <w:ind w:firstLine="465"/>
        <w:rPr>
          <w:rFonts w:ascii="仿宋" w:hAnsi="仿宋" w:eastAsia="仿宋"/>
          <w:sz w:val="24"/>
          <w:szCs w:val="24"/>
        </w:rPr>
      </w:pPr>
      <w:r>
        <w:rPr>
          <w:rFonts w:hint="eastAsia" w:ascii="仿宋" w:hAnsi="仿宋" w:eastAsia="仿宋"/>
          <w:sz w:val="24"/>
          <w:szCs w:val="24"/>
        </w:rPr>
        <w:t>（五）供应商的最后报价超过采购预算的；</w:t>
      </w:r>
    </w:p>
    <w:p w14:paraId="71388B05">
      <w:pPr>
        <w:snapToGrid w:val="0"/>
        <w:spacing w:line="400" w:lineRule="exact"/>
        <w:ind w:firstLine="465"/>
        <w:rPr>
          <w:rFonts w:ascii="仿宋" w:hAnsi="仿宋" w:eastAsia="仿宋"/>
          <w:sz w:val="24"/>
          <w:szCs w:val="24"/>
        </w:rPr>
      </w:pPr>
      <w:r>
        <w:rPr>
          <w:rFonts w:hint="eastAsia" w:ascii="仿宋" w:hAnsi="仿宋" w:eastAsia="仿宋"/>
          <w:sz w:val="24"/>
          <w:szCs w:val="24"/>
        </w:rPr>
        <w:t>（六）法定代表人为同一个人的两个及两个以上法人，母公司、全资子公司及其控股公司，在同一分包采购中同时参与磋商；</w:t>
      </w:r>
    </w:p>
    <w:p w14:paraId="00CB8F48">
      <w:pPr>
        <w:snapToGrid w:val="0"/>
        <w:spacing w:line="400" w:lineRule="exact"/>
        <w:ind w:firstLine="465"/>
        <w:rPr>
          <w:rFonts w:ascii="仿宋" w:hAnsi="仿宋" w:eastAsia="仿宋"/>
          <w:sz w:val="24"/>
          <w:szCs w:val="24"/>
        </w:rPr>
      </w:pPr>
      <w:r>
        <w:rPr>
          <w:rFonts w:hint="eastAsia" w:ascii="仿宋" w:hAnsi="仿宋" w:eastAsia="仿宋"/>
          <w:sz w:val="24"/>
          <w:szCs w:val="24"/>
        </w:rPr>
        <w:t>（七）单位负责人为同一人或者存在直接控股、管理关系的不同供应商，参加同一合同项下的政府采购活动的；</w:t>
      </w:r>
    </w:p>
    <w:p w14:paraId="0FF87BD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w:t>
      </w:r>
      <w:r>
        <w:rPr>
          <w:rFonts w:ascii="仿宋" w:hAnsi="仿宋" w:eastAsia="仿宋"/>
          <w:sz w:val="24"/>
          <w:szCs w:val="24"/>
        </w:rPr>
        <w:t>为采购项目提供整体设计、规范编制或者项目管理、监理、检测等服务的供应商，再参加</w:t>
      </w:r>
      <w:r>
        <w:rPr>
          <w:rFonts w:hint="eastAsia" w:ascii="仿宋" w:hAnsi="仿宋" w:eastAsia="仿宋"/>
          <w:sz w:val="24"/>
          <w:szCs w:val="24"/>
        </w:rPr>
        <w:t>该采购</w:t>
      </w:r>
      <w:r>
        <w:rPr>
          <w:rFonts w:ascii="仿宋" w:hAnsi="仿宋" w:eastAsia="仿宋"/>
          <w:sz w:val="24"/>
          <w:szCs w:val="24"/>
        </w:rPr>
        <w:t>项目的</w:t>
      </w:r>
      <w:r>
        <w:rPr>
          <w:rFonts w:hint="eastAsia" w:ascii="仿宋" w:hAnsi="仿宋" w:eastAsia="仿宋"/>
          <w:sz w:val="24"/>
          <w:szCs w:val="24"/>
        </w:rPr>
        <w:t>其他</w:t>
      </w:r>
      <w:r>
        <w:rPr>
          <w:rFonts w:ascii="仿宋" w:hAnsi="仿宋" w:eastAsia="仿宋"/>
          <w:sz w:val="24"/>
          <w:szCs w:val="24"/>
        </w:rPr>
        <w:t>采购活动</w:t>
      </w:r>
      <w:r>
        <w:rPr>
          <w:rFonts w:hint="eastAsia" w:ascii="仿宋" w:hAnsi="仿宋" w:eastAsia="仿宋"/>
          <w:sz w:val="24"/>
          <w:szCs w:val="24"/>
        </w:rPr>
        <w:t>；</w:t>
      </w:r>
    </w:p>
    <w:p w14:paraId="5C852C37">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（九）供应商的服务期、质量保证期及磋商有效期不满足竞争性磋商文件要求的；</w:t>
      </w:r>
    </w:p>
    <w:p w14:paraId="7C317B32">
      <w:pPr>
        <w:snapToGrid w:val="0"/>
        <w:spacing w:line="400" w:lineRule="exact"/>
        <w:ind w:firstLine="465"/>
        <w:rPr>
          <w:rFonts w:ascii="仿宋" w:hAnsi="仿宋" w:eastAsia="仿宋"/>
          <w:sz w:val="24"/>
          <w:szCs w:val="24"/>
        </w:rPr>
      </w:pPr>
      <w:r>
        <w:rPr>
          <w:rFonts w:hint="eastAsia" w:ascii="仿宋" w:hAnsi="仿宋" w:eastAsia="仿宋"/>
          <w:sz w:val="24"/>
          <w:szCs w:val="24"/>
        </w:rPr>
        <w:t>（十）供应商响应文件内容有与国家现行法律法规相违背的内容，或附有采购人无法接受的条件。</w:t>
      </w:r>
    </w:p>
    <w:p w14:paraId="05CB772E">
      <w:pPr>
        <w:snapToGrid w:val="0"/>
        <w:spacing w:line="400" w:lineRule="exact"/>
        <w:ind w:firstLine="465"/>
        <w:rPr>
          <w:rFonts w:ascii="仿宋" w:hAnsi="仿宋" w:eastAsia="仿宋"/>
          <w:sz w:val="24"/>
          <w:szCs w:val="24"/>
        </w:rPr>
      </w:pPr>
      <w:r>
        <w:rPr>
          <w:rFonts w:hint="eastAsia" w:ascii="仿宋" w:hAnsi="仿宋" w:eastAsia="仿宋"/>
          <w:sz w:val="24"/>
          <w:szCs w:val="24"/>
        </w:rPr>
        <w:t>（十一）以联合体形式参与磋商的。</w:t>
      </w:r>
    </w:p>
    <w:p w14:paraId="29D91AAB">
      <w:pPr>
        <w:pStyle w:val="5"/>
        <w:spacing w:before="0" w:after="0" w:line="400" w:lineRule="exact"/>
        <w:rPr>
          <w:rFonts w:ascii="仿宋" w:hAnsi="仿宋" w:eastAsia="仿宋"/>
          <w:sz w:val="24"/>
          <w:szCs w:val="24"/>
        </w:rPr>
      </w:pPr>
      <w:bookmarkStart w:id="53" w:name="_Toc30283"/>
      <w:r>
        <w:rPr>
          <w:rFonts w:hint="eastAsia" w:ascii="仿宋" w:hAnsi="仿宋" w:eastAsia="仿宋"/>
          <w:sz w:val="24"/>
          <w:szCs w:val="24"/>
        </w:rPr>
        <w:t>四、</w:t>
      </w:r>
      <w:bookmarkEnd w:id="50"/>
      <w:bookmarkEnd w:id="51"/>
      <w:r>
        <w:rPr>
          <w:rFonts w:hint="eastAsia" w:ascii="仿宋" w:hAnsi="仿宋" w:eastAsia="仿宋"/>
          <w:sz w:val="24"/>
          <w:szCs w:val="24"/>
        </w:rPr>
        <w:t>采购终止</w:t>
      </w:r>
      <w:bookmarkEnd w:id="53"/>
    </w:p>
    <w:p w14:paraId="36955C60">
      <w:pPr>
        <w:snapToGrid w:val="0"/>
        <w:spacing w:line="400" w:lineRule="exact"/>
        <w:ind w:firstLine="465"/>
        <w:rPr>
          <w:rFonts w:ascii="仿宋" w:hAnsi="仿宋" w:eastAsia="仿宋"/>
          <w:sz w:val="24"/>
          <w:szCs w:val="24"/>
        </w:rPr>
      </w:pPr>
      <w:r>
        <w:rPr>
          <w:rFonts w:hint="eastAsia" w:ascii="仿宋" w:hAnsi="仿宋" w:eastAsia="仿宋"/>
          <w:sz w:val="24"/>
          <w:szCs w:val="24"/>
        </w:rPr>
        <w:t>出现下列情形之一的，采购人或者采购代理机构应当终止竞争性磋商采购活动，发布项目终止公告并说明原因，重新开展采购活动：</w:t>
      </w:r>
    </w:p>
    <w:p w14:paraId="363BEBCA">
      <w:pPr>
        <w:snapToGrid w:val="0"/>
        <w:spacing w:line="400" w:lineRule="exact"/>
        <w:ind w:firstLine="465"/>
        <w:rPr>
          <w:rFonts w:ascii="仿宋" w:hAnsi="仿宋" w:eastAsia="仿宋"/>
          <w:sz w:val="24"/>
          <w:szCs w:val="24"/>
        </w:rPr>
      </w:pPr>
      <w:r>
        <w:rPr>
          <w:rFonts w:hint="eastAsia" w:ascii="仿宋" w:hAnsi="仿宋" w:eastAsia="仿宋"/>
          <w:sz w:val="24"/>
          <w:szCs w:val="24"/>
        </w:rPr>
        <w:t>（一）因情况变化，不再符合规定的竞争性磋商采购方式适用情形的；</w:t>
      </w:r>
    </w:p>
    <w:p w14:paraId="000F82FD">
      <w:pPr>
        <w:snapToGrid w:val="0"/>
        <w:spacing w:line="400" w:lineRule="exact"/>
        <w:ind w:firstLine="465"/>
        <w:rPr>
          <w:rFonts w:ascii="仿宋" w:hAnsi="仿宋" w:eastAsia="仿宋"/>
          <w:sz w:val="24"/>
          <w:szCs w:val="24"/>
        </w:rPr>
      </w:pPr>
      <w:r>
        <w:rPr>
          <w:rFonts w:hint="eastAsia" w:ascii="仿宋" w:hAnsi="仿宋" w:eastAsia="仿宋"/>
          <w:sz w:val="24"/>
          <w:szCs w:val="24"/>
        </w:rPr>
        <w:t>（二）出现影响采购公正的违法、违规行为的；</w:t>
      </w:r>
    </w:p>
    <w:p w14:paraId="007386B2">
      <w:pPr>
        <w:snapToGrid w:val="0"/>
        <w:spacing w:line="400" w:lineRule="exact"/>
        <w:ind w:firstLine="465"/>
        <w:rPr>
          <w:rFonts w:ascii="仿宋" w:hAnsi="仿宋" w:eastAsia="仿宋"/>
          <w:sz w:val="24"/>
          <w:szCs w:val="24"/>
        </w:rPr>
      </w:pPr>
      <w:r>
        <w:rPr>
          <w:rFonts w:hint="eastAsia" w:ascii="仿宋" w:hAnsi="仿宋" w:eastAsia="仿宋"/>
          <w:sz w:val="24"/>
          <w:szCs w:val="24"/>
        </w:rPr>
        <w:t>（三）在采购过程中符合要求的供应商或者报价未超过采购预算的供应商不足3家的，但《政府采购竞争性磋商采购方式管理暂行办法》第二十一条第三款规定的情形</w:t>
      </w:r>
      <w:r>
        <w:rPr>
          <w:rFonts w:ascii="仿宋" w:hAnsi="仿宋" w:eastAsia="仿宋"/>
          <w:sz w:val="24"/>
          <w:szCs w:val="24"/>
        </w:rPr>
        <w:t>,</w:t>
      </w:r>
      <w:r>
        <w:rPr>
          <w:rFonts w:hint="eastAsia" w:ascii="仿宋" w:hAnsi="仿宋" w:eastAsia="仿宋"/>
          <w:sz w:val="24"/>
          <w:szCs w:val="24"/>
        </w:rPr>
        <w:t>以及财政部财库[2015]124号文件规定的情形除外。</w:t>
      </w:r>
    </w:p>
    <w:p w14:paraId="4830AEDC">
      <w:pPr>
        <w:snapToGrid w:val="0"/>
        <w:spacing w:line="400" w:lineRule="exact"/>
        <w:ind w:firstLine="465"/>
        <w:rPr>
          <w:rFonts w:ascii="仿宋" w:hAnsi="仿宋" w:eastAsia="仿宋"/>
          <w:sz w:val="24"/>
          <w:szCs w:val="24"/>
        </w:rPr>
      </w:pPr>
    </w:p>
    <w:p w14:paraId="12DB2620">
      <w:pPr>
        <w:spacing w:line="360" w:lineRule="auto"/>
        <w:ind w:firstLine="480" w:firstLineChars="200"/>
        <w:rPr>
          <w:rFonts w:ascii="仿宋" w:hAnsi="仿宋" w:eastAsia="仿宋"/>
          <w:sz w:val="24"/>
          <w:szCs w:val="24"/>
        </w:rPr>
        <w:sectPr>
          <w:footerReference r:id="rId8" w:type="default"/>
          <w:pgSz w:w="11907" w:h="16840"/>
          <w:pgMar w:top="1134" w:right="1191" w:bottom="1134" w:left="1304" w:header="964" w:footer="992" w:gutter="0"/>
          <w:pgNumType w:fmt="numberInDash"/>
          <w:cols w:space="720" w:num="1"/>
          <w:docGrid w:linePitch="312" w:charSpace="0"/>
        </w:sectPr>
      </w:pPr>
    </w:p>
    <w:p w14:paraId="05C42D21">
      <w:pPr>
        <w:pStyle w:val="4"/>
        <w:spacing w:line="360" w:lineRule="auto"/>
        <w:jc w:val="center"/>
        <w:rPr>
          <w:rFonts w:ascii="仿宋" w:hAnsi="仿宋" w:eastAsia="仿宋"/>
          <w:b w:val="0"/>
          <w:szCs w:val="30"/>
        </w:rPr>
      </w:pPr>
      <w:bookmarkStart w:id="54" w:name="_Toc102227313"/>
      <w:bookmarkStart w:id="55" w:name="_Toc11249"/>
      <w:r>
        <w:rPr>
          <w:rFonts w:hint="eastAsia" w:ascii="仿宋" w:hAnsi="仿宋" w:eastAsia="仿宋"/>
          <w:b w:val="0"/>
          <w:sz w:val="36"/>
          <w:szCs w:val="30"/>
        </w:rPr>
        <w:t>第五篇  供应商须知</w:t>
      </w:r>
      <w:bookmarkEnd w:id="54"/>
      <w:bookmarkEnd w:id="55"/>
    </w:p>
    <w:p w14:paraId="733E60AC">
      <w:pPr>
        <w:pStyle w:val="5"/>
        <w:spacing w:before="0" w:after="0" w:line="440" w:lineRule="exact"/>
        <w:rPr>
          <w:rFonts w:ascii="仿宋" w:hAnsi="仿宋" w:eastAsia="仿宋"/>
          <w:sz w:val="24"/>
          <w:szCs w:val="24"/>
        </w:rPr>
      </w:pPr>
      <w:bookmarkStart w:id="56" w:name="_Toc9232"/>
      <w:bookmarkStart w:id="57" w:name="_Toc342913389"/>
      <w:r>
        <w:rPr>
          <w:rFonts w:hint="eastAsia" w:ascii="仿宋" w:hAnsi="仿宋" w:eastAsia="仿宋"/>
          <w:sz w:val="24"/>
          <w:szCs w:val="24"/>
        </w:rPr>
        <w:t>一、磋商费用</w:t>
      </w:r>
      <w:bookmarkEnd w:id="56"/>
      <w:bookmarkEnd w:id="57"/>
    </w:p>
    <w:p w14:paraId="6C953424">
      <w:pPr>
        <w:pStyle w:val="178"/>
        <w:spacing w:line="400" w:lineRule="exact"/>
        <w:ind w:firstLine="480" w:firstLineChars="200"/>
        <w:rPr>
          <w:rFonts w:ascii="仿宋" w:hAnsi="仿宋" w:eastAsia="仿宋"/>
          <w:sz w:val="24"/>
          <w:szCs w:val="24"/>
        </w:rPr>
      </w:pPr>
      <w:r>
        <w:rPr>
          <w:rFonts w:hint="eastAsia" w:ascii="仿宋" w:hAnsi="仿宋" w:eastAsia="仿宋"/>
          <w:sz w:val="24"/>
          <w:szCs w:val="24"/>
        </w:rPr>
        <w:t>参与磋商的供应商应承担其编制响应文件与递交响应文件所涉及的一切费用，不论磋商结果如何，采购人和采购代理机构在任何情况下无义务也无责任承担这些费用。</w:t>
      </w:r>
    </w:p>
    <w:p w14:paraId="0A5108AC">
      <w:pPr>
        <w:pStyle w:val="5"/>
        <w:tabs>
          <w:tab w:val="left" w:pos="2640"/>
        </w:tabs>
        <w:spacing w:before="0" w:after="0" w:line="400" w:lineRule="exact"/>
        <w:rPr>
          <w:rFonts w:ascii="仿宋" w:hAnsi="仿宋" w:eastAsia="仿宋"/>
          <w:sz w:val="24"/>
          <w:szCs w:val="24"/>
        </w:rPr>
      </w:pPr>
      <w:bookmarkStart w:id="58" w:name="_Toc342913391"/>
      <w:bookmarkStart w:id="59" w:name="_Toc17776"/>
      <w:r>
        <w:rPr>
          <w:rFonts w:hint="eastAsia" w:ascii="仿宋" w:hAnsi="仿宋" w:eastAsia="仿宋"/>
          <w:sz w:val="24"/>
          <w:szCs w:val="24"/>
        </w:rPr>
        <w:t>二、竞争性磋商文件</w:t>
      </w:r>
      <w:bookmarkEnd w:id="58"/>
      <w:bookmarkEnd w:id="59"/>
    </w:p>
    <w:p w14:paraId="0A46D5A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（一）竞争性磋商文件由采购邀请书，供应商须知，采购服务需求，采购商务需求，磋商程序及方法、评审标准、无效响应和采购终止，合同草案条款、响应文件编制要求七部分组成。</w:t>
      </w:r>
    </w:p>
    <w:p w14:paraId="3B38A89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（二）采购人（或采购代理机构）所作的一切有效的书面通知、修改及补充，都是竞争性磋商文件不可分割的部分。</w:t>
      </w:r>
    </w:p>
    <w:p w14:paraId="0DCCF97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w:t>
      </w:r>
      <w:bookmarkStart w:id="60" w:name="_Toc318159780"/>
      <w:bookmarkStart w:id="61" w:name="_Toc318166429"/>
      <w:bookmarkStart w:id="62" w:name="_Toc318159160"/>
      <w:bookmarkStart w:id="63" w:name="_Toc318159349"/>
      <w:r>
        <w:rPr>
          <w:rFonts w:hint="eastAsia" w:ascii="仿宋" w:hAnsi="仿宋" w:eastAsia="仿宋"/>
          <w:sz w:val="24"/>
          <w:szCs w:val="24"/>
        </w:rPr>
        <w:t>本竞争性磋商文件中，磋商小组根据与供应商进行磋商可能实质性变动的内容为竞争性磋商文件第三、四、五篇全部内容。</w:t>
      </w:r>
    </w:p>
    <w:p w14:paraId="34B89807">
      <w:pPr>
        <w:spacing w:line="400" w:lineRule="exact"/>
        <w:ind w:firstLine="480" w:firstLineChars="200"/>
        <w:rPr>
          <w:rFonts w:ascii="仿宋" w:hAnsi="仿宋" w:eastAsia="仿宋"/>
          <w:sz w:val="24"/>
          <w:szCs w:val="24"/>
        </w:rPr>
      </w:pPr>
      <w:r>
        <w:rPr>
          <w:rFonts w:hint="eastAsia" w:ascii="仿宋" w:hAnsi="仿宋" w:eastAsia="仿宋"/>
          <w:sz w:val="24"/>
          <w:szCs w:val="24"/>
        </w:rPr>
        <w:t>（四）评审的依据为竞争性磋商文件和响应文件（含有效的书面承诺）。磋商小组判断响应文件对竞争性磋商文件的响应，仅基于响应文件本身而不靠外部证据。</w:t>
      </w:r>
    </w:p>
    <w:p w14:paraId="25699B9F">
      <w:pPr>
        <w:spacing w:line="400" w:lineRule="exact"/>
        <w:ind w:firstLine="480" w:firstLineChars="200"/>
        <w:rPr>
          <w:rFonts w:ascii="仿宋" w:hAnsi="仿宋" w:eastAsia="仿宋"/>
          <w:sz w:val="24"/>
          <w:szCs w:val="24"/>
        </w:rPr>
      </w:pPr>
      <w:r>
        <w:rPr>
          <w:rFonts w:hint="eastAsia" w:ascii="仿宋" w:hAnsi="仿宋" w:eastAsia="仿宋"/>
          <w:sz w:val="24"/>
          <w:szCs w:val="24"/>
        </w:rPr>
        <w:t>（五）本磋商文件中若存在相关产品的具体品牌、型号，均不作为指定要求，而仅为技术水平、产品品质的客观参考。</w:t>
      </w:r>
    </w:p>
    <w:bookmarkEnd w:id="60"/>
    <w:bookmarkEnd w:id="61"/>
    <w:bookmarkEnd w:id="62"/>
    <w:bookmarkEnd w:id="63"/>
    <w:p w14:paraId="44C2BC77">
      <w:pPr>
        <w:pStyle w:val="5"/>
        <w:spacing w:before="0" w:after="0" w:line="400" w:lineRule="exact"/>
        <w:rPr>
          <w:rFonts w:ascii="仿宋" w:hAnsi="仿宋" w:eastAsia="仿宋"/>
          <w:sz w:val="24"/>
          <w:szCs w:val="24"/>
        </w:rPr>
      </w:pPr>
      <w:bookmarkStart w:id="64" w:name="_Toc102227318"/>
      <w:bookmarkStart w:id="65" w:name="_Toc342913392"/>
      <w:bookmarkStart w:id="66" w:name="_Toc1348"/>
      <w:bookmarkStart w:id="67" w:name="_Toc179714297"/>
      <w:r>
        <w:rPr>
          <w:rFonts w:hint="eastAsia" w:ascii="仿宋" w:hAnsi="仿宋" w:eastAsia="仿宋"/>
          <w:sz w:val="24"/>
          <w:szCs w:val="24"/>
        </w:rPr>
        <w:t>三、磋商要求</w:t>
      </w:r>
      <w:bookmarkEnd w:id="64"/>
      <w:bookmarkEnd w:id="65"/>
      <w:bookmarkEnd w:id="66"/>
      <w:bookmarkEnd w:id="67"/>
    </w:p>
    <w:p w14:paraId="688BD071">
      <w:pPr>
        <w:spacing w:line="400" w:lineRule="exact"/>
        <w:ind w:firstLine="480" w:firstLineChars="200"/>
        <w:rPr>
          <w:rFonts w:ascii="仿宋" w:hAnsi="仿宋" w:eastAsia="仿宋"/>
          <w:sz w:val="24"/>
          <w:szCs w:val="24"/>
        </w:rPr>
      </w:pPr>
      <w:r>
        <w:rPr>
          <w:rFonts w:hint="eastAsia" w:ascii="仿宋" w:hAnsi="仿宋" w:eastAsia="仿宋"/>
          <w:sz w:val="24"/>
          <w:szCs w:val="24"/>
        </w:rPr>
        <w:t>（一）响应文件</w:t>
      </w:r>
    </w:p>
    <w:p w14:paraId="48FAECBB">
      <w:pPr>
        <w:spacing w:line="400" w:lineRule="exact"/>
        <w:ind w:firstLine="480" w:firstLineChars="200"/>
        <w:rPr>
          <w:rFonts w:ascii="仿宋" w:hAnsi="仿宋" w:eastAsia="仿宋"/>
          <w:sz w:val="24"/>
          <w:szCs w:val="24"/>
        </w:rPr>
      </w:pPr>
      <w:r>
        <w:rPr>
          <w:rFonts w:hint="eastAsia" w:ascii="仿宋" w:hAnsi="仿宋" w:eastAsia="仿宋"/>
          <w:sz w:val="24"/>
          <w:szCs w:val="24"/>
        </w:rPr>
        <w:t>1、供应商应当按照竞争性磋商文件的要求编制响应文件，并对竞争性磋商文件提出的要求和条件作出实质性响应，响应文件原则上采用软面订本，同时应编制完整的页码、目录。</w:t>
      </w:r>
    </w:p>
    <w:p w14:paraId="0FD7AA71">
      <w:pPr>
        <w:spacing w:line="400" w:lineRule="exact"/>
        <w:ind w:firstLine="480" w:firstLineChars="200"/>
        <w:rPr>
          <w:rFonts w:ascii="仿宋" w:hAnsi="仿宋" w:eastAsia="仿宋"/>
          <w:sz w:val="24"/>
          <w:szCs w:val="24"/>
        </w:rPr>
      </w:pPr>
      <w:r>
        <w:rPr>
          <w:rFonts w:hint="eastAsia" w:ascii="仿宋" w:hAnsi="仿宋" w:eastAsia="仿宋"/>
          <w:sz w:val="24"/>
          <w:szCs w:val="24"/>
        </w:rPr>
        <w:t>2、响应文件组成</w:t>
      </w:r>
    </w:p>
    <w:p w14:paraId="688FA0D0">
      <w:pPr>
        <w:spacing w:line="400" w:lineRule="exact"/>
        <w:ind w:firstLine="480" w:firstLineChars="200"/>
        <w:rPr>
          <w:rFonts w:ascii="仿宋" w:hAnsi="仿宋" w:eastAsia="仿宋"/>
          <w:sz w:val="24"/>
          <w:szCs w:val="24"/>
        </w:rPr>
      </w:pPr>
      <w:r>
        <w:rPr>
          <w:rFonts w:hint="eastAsia" w:ascii="仿宋" w:hAnsi="仿宋" w:eastAsia="仿宋"/>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E2D7E85">
      <w:pPr>
        <w:spacing w:line="400" w:lineRule="exact"/>
        <w:ind w:firstLine="480" w:firstLineChars="200"/>
        <w:rPr>
          <w:rFonts w:ascii="仿宋" w:hAnsi="仿宋" w:eastAsia="仿宋"/>
          <w:sz w:val="24"/>
          <w:szCs w:val="24"/>
        </w:rPr>
      </w:pPr>
      <w:r>
        <w:rPr>
          <w:rFonts w:hint="eastAsia" w:ascii="仿宋" w:hAnsi="仿宋" w:eastAsia="仿宋"/>
          <w:sz w:val="24"/>
          <w:szCs w:val="24"/>
        </w:rPr>
        <w:t>（二）磋商有效期：响应文件及有关承诺文件有效期为提交响应文件截止时间起90天。</w:t>
      </w:r>
    </w:p>
    <w:p w14:paraId="61906BC6">
      <w:pPr>
        <w:spacing w:line="400" w:lineRule="exact"/>
        <w:ind w:firstLine="480" w:firstLineChars="200"/>
        <w:rPr>
          <w:rFonts w:ascii="仿宋" w:hAnsi="仿宋" w:eastAsia="仿宋"/>
          <w:sz w:val="24"/>
          <w:szCs w:val="24"/>
        </w:rPr>
      </w:pPr>
      <w:r>
        <w:rPr>
          <w:rFonts w:hint="eastAsia" w:ascii="仿宋" w:hAnsi="仿宋" w:eastAsia="仿宋"/>
          <w:sz w:val="24"/>
          <w:szCs w:val="24"/>
        </w:rPr>
        <w:t>（三）磋商保证金：</w:t>
      </w:r>
    </w:p>
    <w:p w14:paraId="607C05A9">
      <w:pPr>
        <w:spacing w:line="400" w:lineRule="exact"/>
        <w:ind w:firstLine="480" w:firstLineChars="200"/>
        <w:rPr>
          <w:rFonts w:ascii="仿宋" w:hAnsi="仿宋" w:eastAsia="仿宋"/>
          <w:sz w:val="24"/>
          <w:szCs w:val="24"/>
        </w:rPr>
      </w:pPr>
      <w:r>
        <w:rPr>
          <w:rFonts w:hint="eastAsia" w:ascii="仿宋" w:hAnsi="仿宋" w:eastAsia="仿宋"/>
          <w:sz w:val="24"/>
          <w:szCs w:val="24"/>
        </w:rPr>
        <w:t>1、供应商提交保证金金额和方式详见“</w:t>
      </w:r>
      <w:r>
        <w:rPr>
          <w:rFonts w:hint="eastAsia" w:ascii="仿宋" w:hAnsi="仿宋" w:eastAsia="仿宋"/>
          <w:b/>
          <w:sz w:val="24"/>
          <w:szCs w:val="24"/>
          <w:u w:val="single"/>
        </w:rPr>
        <w:t>第一篇  五、磋商保证金”</w:t>
      </w:r>
      <w:r>
        <w:rPr>
          <w:rFonts w:hint="eastAsia" w:ascii="仿宋" w:hAnsi="仿宋" w:eastAsia="仿宋"/>
          <w:sz w:val="24"/>
          <w:szCs w:val="24"/>
        </w:rPr>
        <w:t>；</w:t>
      </w:r>
    </w:p>
    <w:p w14:paraId="1500FC5E">
      <w:pPr>
        <w:spacing w:line="400" w:lineRule="exact"/>
        <w:ind w:firstLine="480" w:firstLineChars="200"/>
        <w:rPr>
          <w:rFonts w:ascii="仿宋" w:hAnsi="仿宋" w:eastAsia="仿宋"/>
          <w:sz w:val="24"/>
          <w:szCs w:val="24"/>
        </w:rPr>
      </w:pPr>
      <w:r>
        <w:rPr>
          <w:rFonts w:hint="eastAsia" w:ascii="仿宋" w:hAnsi="仿宋" w:eastAsia="仿宋"/>
          <w:sz w:val="24"/>
          <w:szCs w:val="24"/>
        </w:rPr>
        <w:t>2、发生以下情况之一者，磋商保证金不予退还：</w:t>
      </w:r>
    </w:p>
    <w:p w14:paraId="4B482761">
      <w:pPr>
        <w:spacing w:line="400" w:lineRule="exact"/>
        <w:ind w:firstLine="480" w:firstLineChars="200"/>
        <w:rPr>
          <w:rFonts w:ascii="仿宋" w:hAnsi="仿宋" w:eastAsia="仿宋"/>
          <w:sz w:val="24"/>
          <w:szCs w:val="24"/>
        </w:rPr>
      </w:pPr>
      <w:r>
        <w:rPr>
          <w:rFonts w:hint="eastAsia" w:ascii="仿宋" w:hAnsi="仿宋" w:eastAsia="仿宋"/>
          <w:sz w:val="24"/>
          <w:szCs w:val="24"/>
        </w:rPr>
        <w:t>2.1供应商在提交响应文件截止时间后撤回响应文件的；</w:t>
      </w:r>
    </w:p>
    <w:p w14:paraId="05F7E2D3">
      <w:pPr>
        <w:spacing w:line="400" w:lineRule="exact"/>
        <w:ind w:firstLine="480" w:firstLineChars="200"/>
        <w:rPr>
          <w:rFonts w:ascii="仿宋" w:hAnsi="仿宋" w:eastAsia="仿宋"/>
          <w:sz w:val="24"/>
          <w:szCs w:val="24"/>
        </w:rPr>
      </w:pPr>
      <w:r>
        <w:rPr>
          <w:rFonts w:hint="eastAsia" w:ascii="仿宋" w:hAnsi="仿宋" w:eastAsia="仿宋"/>
          <w:sz w:val="24"/>
          <w:szCs w:val="24"/>
        </w:rPr>
        <w:t>2.2供应商在响应文件中提供虚假材料的；</w:t>
      </w:r>
    </w:p>
    <w:p w14:paraId="04C5E544">
      <w:pPr>
        <w:spacing w:line="400" w:lineRule="exact"/>
        <w:ind w:firstLine="480" w:firstLineChars="200"/>
        <w:rPr>
          <w:rFonts w:ascii="仿宋" w:hAnsi="仿宋" w:eastAsia="仿宋"/>
          <w:sz w:val="24"/>
          <w:szCs w:val="24"/>
        </w:rPr>
      </w:pPr>
      <w:r>
        <w:rPr>
          <w:rFonts w:hint="eastAsia" w:ascii="仿宋" w:hAnsi="仿宋" w:eastAsia="仿宋"/>
          <w:sz w:val="24"/>
          <w:szCs w:val="24"/>
        </w:rPr>
        <w:t>2.3除因不可抗力或竞争性磋商文件认可的情形以外，成交供应商不与采购人签订合同的；</w:t>
      </w:r>
    </w:p>
    <w:p w14:paraId="31E7F8D8">
      <w:pPr>
        <w:spacing w:line="400" w:lineRule="exact"/>
        <w:ind w:firstLine="480" w:firstLineChars="200"/>
        <w:rPr>
          <w:rFonts w:ascii="仿宋" w:hAnsi="仿宋" w:eastAsia="仿宋"/>
          <w:sz w:val="24"/>
          <w:szCs w:val="24"/>
        </w:rPr>
      </w:pPr>
      <w:r>
        <w:rPr>
          <w:rFonts w:hint="eastAsia" w:ascii="仿宋" w:hAnsi="仿宋" w:eastAsia="仿宋"/>
          <w:sz w:val="24"/>
          <w:szCs w:val="24"/>
        </w:rPr>
        <w:t>2.4供应商与采购人、其他供应商或者采购代理机构恶意串通的；</w:t>
      </w:r>
    </w:p>
    <w:p w14:paraId="7B800CDD">
      <w:pPr>
        <w:spacing w:line="400" w:lineRule="exact"/>
        <w:ind w:firstLine="480" w:firstLineChars="200"/>
        <w:rPr>
          <w:rFonts w:ascii="仿宋" w:hAnsi="仿宋" w:eastAsia="仿宋"/>
          <w:sz w:val="24"/>
          <w:szCs w:val="24"/>
        </w:rPr>
      </w:pPr>
      <w:r>
        <w:rPr>
          <w:rFonts w:hint="eastAsia" w:ascii="仿宋" w:hAnsi="仿宋" w:eastAsia="仿宋"/>
          <w:sz w:val="24"/>
          <w:szCs w:val="24"/>
        </w:rPr>
        <w:t>2.5成交供应商不按规定的时间或拒绝按成交状态签订合同（即不按照采购文件确定的合同文本以及采购标的、规格型号、采购金额、采购数量、技术和服务要求等事项签订政府采购合同的。）。</w:t>
      </w:r>
    </w:p>
    <w:p w14:paraId="207DC529">
      <w:pPr>
        <w:spacing w:line="400" w:lineRule="exact"/>
        <w:ind w:firstLine="480" w:firstLineChars="200"/>
        <w:rPr>
          <w:rFonts w:ascii="仿宋" w:hAnsi="仿宋" w:eastAsia="仿宋"/>
          <w:sz w:val="24"/>
          <w:szCs w:val="24"/>
        </w:rPr>
      </w:pPr>
      <w:r>
        <w:rPr>
          <w:rFonts w:hint="eastAsia" w:ascii="仿宋" w:hAnsi="仿宋" w:eastAsia="仿宋"/>
          <w:sz w:val="24"/>
          <w:szCs w:val="24"/>
        </w:rPr>
        <w:t>（五）修正错误</w:t>
      </w:r>
    </w:p>
    <w:p w14:paraId="61A09651">
      <w:pPr>
        <w:spacing w:line="400" w:lineRule="exact"/>
        <w:ind w:firstLine="480" w:firstLineChars="200"/>
        <w:rPr>
          <w:rFonts w:ascii="仿宋" w:hAnsi="仿宋" w:eastAsia="仿宋"/>
          <w:sz w:val="24"/>
          <w:szCs w:val="24"/>
        </w:rPr>
      </w:pPr>
      <w:r>
        <w:rPr>
          <w:rFonts w:hint="eastAsia" w:ascii="仿宋" w:hAnsi="仿宋" w:eastAsia="仿宋"/>
          <w:sz w:val="24"/>
          <w:szCs w:val="24"/>
        </w:rPr>
        <w:t>1、若供应商所递交的响应文件或最后报价中的价格出现大写金额和小写金额不一致的错误，以大写金额修正为准。</w:t>
      </w:r>
    </w:p>
    <w:p w14:paraId="3FE7BC75">
      <w:pPr>
        <w:spacing w:line="400" w:lineRule="exact"/>
        <w:ind w:firstLine="480" w:firstLineChars="200"/>
        <w:rPr>
          <w:rFonts w:ascii="仿宋" w:hAnsi="仿宋" w:eastAsia="仿宋"/>
          <w:sz w:val="24"/>
          <w:szCs w:val="24"/>
        </w:rPr>
      </w:pPr>
      <w:r>
        <w:rPr>
          <w:rFonts w:hint="eastAsia" w:ascii="仿宋" w:hAnsi="仿宋" w:eastAsia="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22E0944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（六）提交响应文件的份数和签署</w:t>
      </w:r>
    </w:p>
    <w:p w14:paraId="4FF95F8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1、响应文件一式两份，其中正本一份，副本一份。副本可为正本的复印件，应与正本一致，如出现不一致情况以正本为准。</w:t>
      </w:r>
    </w:p>
    <w:p w14:paraId="6A74478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rPr>
        <w:t>在响应文件正本中，竞争性磋商文件第七篇响应文件编制要求中规定签字、盖章的地方必须按其规定签字、盖章。</w:t>
      </w:r>
    </w:p>
    <w:p w14:paraId="02A431B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（七）响应文件的递交</w:t>
      </w:r>
    </w:p>
    <w:p w14:paraId="3E49D1EF">
      <w:pPr>
        <w:snapToGrid w:val="0"/>
        <w:spacing w:line="400" w:lineRule="exact"/>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szCs w:val="24"/>
        </w:rPr>
        <w:t xml:space="preserve"> 响应文件</w:t>
      </w:r>
      <w:r>
        <w:rPr>
          <w:rFonts w:hint="eastAsia" w:ascii="仿宋" w:hAnsi="仿宋" w:eastAsia="仿宋"/>
          <w:sz w:val="24"/>
        </w:rPr>
        <w:t>的密封</w:t>
      </w:r>
    </w:p>
    <w:p w14:paraId="470E09FF">
      <w:pPr>
        <w:snapToGrid w:val="0"/>
        <w:spacing w:line="400" w:lineRule="exact"/>
        <w:ind w:firstLine="480" w:firstLineChars="200"/>
        <w:rPr>
          <w:rFonts w:ascii="仿宋" w:hAnsi="仿宋" w:eastAsia="仿宋"/>
          <w:sz w:val="24"/>
        </w:rPr>
      </w:pPr>
      <w:r>
        <w:rPr>
          <w:rFonts w:hint="eastAsia" w:ascii="仿宋" w:hAnsi="仿宋" w:eastAsia="仿宋"/>
          <w:sz w:val="24"/>
        </w:rPr>
        <w:t>1.1</w:t>
      </w:r>
      <w:r>
        <w:rPr>
          <w:rFonts w:hint="eastAsia" w:ascii="仿宋" w:hAnsi="仿宋" w:eastAsia="仿宋"/>
          <w:sz w:val="24"/>
          <w:szCs w:val="24"/>
        </w:rPr>
        <w:t>响应文件</w:t>
      </w:r>
      <w:r>
        <w:rPr>
          <w:rFonts w:hint="eastAsia" w:ascii="仿宋" w:hAnsi="仿宋" w:eastAsia="仿宋"/>
          <w:sz w:val="24"/>
        </w:rPr>
        <w:t>的正本、副本均应密封送达</w:t>
      </w:r>
      <w:r>
        <w:rPr>
          <w:rFonts w:hint="eastAsia" w:ascii="仿宋" w:hAnsi="仿宋" w:eastAsia="仿宋"/>
          <w:sz w:val="24"/>
          <w:szCs w:val="24"/>
        </w:rPr>
        <w:t>递交响应文件地点</w:t>
      </w:r>
      <w:r>
        <w:rPr>
          <w:rFonts w:hint="eastAsia" w:ascii="仿宋" w:hAnsi="仿宋" w:eastAsia="仿宋"/>
          <w:sz w:val="24"/>
        </w:rPr>
        <w:t>，应在封套上注明项目名称、供应商名称。若正本、副本分别进行密封的，还应在封套上注明“正本”、“副本”字样。</w:t>
      </w:r>
    </w:p>
    <w:p w14:paraId="7B84332C">
      <w:pPr>
        <w:snapToGrid w:val="0"/>
        <w:spacing w:line="400" w:lineRule="exact"/>
        <w:ind w:firstLine="480" w:firstLineChars="200"/>
        <w:rPr>
          <w:rFonts w:ascii="仿宋" w:hAnsi="仿宋" w:eastAsia="仿宋"/>
          <w:sz w:val="24"/>
        </w:rPr>
      </w:pPr>
      <w:r>
        <w:rPr>
          <w:rFonts w:hint="eastAsia" w:ascii="仿宋" w:hAnsi="仿宋" w:eastAsia="仿宋"/>
          <w:sz w:val="24"/>
        </w:rPr>
        <w:t>1.2封套的封口处应加盖供应商公章或由法定代表人授权代表签字。</w:t>
      </w:r>
    </w:p>
    <w:p w14:paraId="61B02F29">
      <w:pPr>
        <w:snapToGrid w:val="0"/>
        <w:spacing w:line="400" w:lineRule="exact"/>
        <w:ind w:firstLine="480" w:firstLineChars="200"/>
        <w:rPr>
          <w:rFonts w:ascii="仿宋" w:hAnsi="仿宋" w:eastAsia="仿宋"/>
          <w:sz w:val="24"/>
          <w:szCs w:val="24"/>
        </w:rPr>
      </w:pPr>
      <w:r>
        <w:rPr>
          <w:rFonts w:hint="eastAsia" w:ascii="仿宋" w:hAnsi="仿宋" w:eastAsia="仿宋"/>
          <w:sz w:val="24"/>
        </w:rPr>
        <w:t>2.如果未按上述规定进行密封，采购代理机构对响应文件误投、丢失或提前拆封不负责任。</w:t>
      </w:r>
    </w:p>
    <w:p w14:paraId="1C300E62">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（八）供应商参与人员</w:t>
      </w:r>
    </w:p>
    <w:p w14:paraId="2A3953E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各个供应商应当派1-2名代表参与磋商，至少1人应为法定代表人或具有法定代表人授权委托书的授权代表。</w:t>
      </w:r>
    </w:p>
    <w:p w14:paraId="3E690530">
      <w:pPr>
        <w:pStyle w:val="5"/>
        <w:spacing w:before="0" w:after="0" w:line="400" w:lineRule="exact"/>
        <w:rPr>
          <w:rFonts w:ascii="仿宋" w:hAnsi="仿宋" w:eastAsia="仿宋"/>
          <w:sz w:val="24"/>
          <w:szCs w:val="24"/>
        </w:rPr>
      </w:pPr>
      <w:bookmarkStart w:id="68" w:name="_Toc22109"/>
      <w:r>
        <w:rPr>
          <w:rFonts w:hint="eastAsia" w:ascii="仿宋" w:hAnsi="仿宋" w:eastAsia="仿宋"/>
          <w:sz w:val="24"/>
          <w:szCs w:val="24"/>
        </w:rPr>
        <w:t>四、成交供应商的确认和变更</w:t>
      </w:r>
      <w:bookmarkEnd w:id="68"/>
    </w:p>
    <w:p w14:paraId="4266CAA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（一）成交供应商的确认</w:t>
      </w:r>
    </w:p>
    <w:p w14:paraId="2759C8E9">
      <w:pPr>
        <w:snapToGrid w:val="0"/>
        <w:spacing w:line="400" w:lineRule="exact"/>
        <w:ind w:firstLine="480" w:firstLineChars="200"/>
        <w:rPr>
          <w:rFonts w:ascii="仿宋" w:hAnsi="仿宋" w:eastAsia="仿宋"/>
          <w:sz w:val="24"/>
          <w:szCs w:val="24"/>
        </w:rPr>
      </w:pPr>
      <w:r>
        <w:rPr>
          <w:rFonts w:ascii="仿宋" w:hAnsi="仿宋" w:eastAsia="仿宋"/>
          <w:sz w:val="24"/>
          <w:szCs w:val="24"/>
        </w:rPr>
        <w:t>采购代理机构应当在评审结束后2个工作日内将评审报告送采购人确认。采购人应当在收到评审报告后5个工作日内</w:t>
      </w:r>
      <w:r>
        <w:rPr>
          <w:rFonts w:hint="eastAsia" w:ascii="仿宋" w:hAnsi="仿宋" w:eastAsia="仿宋"/>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18C449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（二）成交供应商的变更</w:t>
      </w:r>
    </w:p>
    <w:p w14:paraId="69611C8B">
      <w:pPr>
        <w:snapToGrid w:val="0"/>
        <w:spacing w:line="400" w:lineRule="exact"/>
        <w:ind w:firstLine="480" w:firstLineChars="200"/>
        <w:rPr>
          <w:rFonts w:ascii="仿宋" w:hAnsi="仿宋" w:eastAsia="仿宋"/>
          <w:sz w:val="24"/>
          <w:szCs w:val="24"/>
        </w:rPr>
      </w:pPr>
      <w:bookmarkStart w:id="69" w:name="_Toc102227321"/>
      <w:bookmarkStart w:id="70" w:name="_Toc342913395"/>
      <w:r>
        <w:rPr>
          <w:rFonts w:hint="eastAsia" w:ascii="仿宋" w:hAnsi="仿宋" w:eastAsia="仿宋"/>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1773080">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2、成交供应商无充分理由放弃成交的，采购人将会同采购代理机构把相关情况报财政部门，财政部门将根据财政部十八号令第七十五条的规定对违规供应商进行处罚。</w:t>
      </w:r>
    </w:p>
    <w:p w14:paraId="02A34CEB">
      <w:pPr>
        <w:pStyle w:val="5"/>
        <w:spacing w:before="0" w:after="0" w:line="400" w:lineRule="exact"/>
        <w:rPr>
          <w:rFonts w:ascii="仿宋" w:hAnsi="仿宋" w:eastAsia="仿宋"/>
          <w:sz w:val="24"/>
          <w:szCs w:val="24"/>
        </w:rPr>
      </w:pPr>
      <w:bookmarkStart w:id="71" w:name="_Toc31753"/>
      <w:r>
        <w:rPr>
          <w:rFonts w:hint="eastAsia" w:ascii="仿宋" w:hAnsi="仿宋" w:eastAsia="仿宋"/>
          <w:sz w:val="24"/>
          <w:szCs w:val="24"/>
        </w:rPr>
        <w:t>五、成交通知</w:t>
      </w:r>
      <w:bookmarkEnd w:id="69"/>
      <w:bookmarkEnd w:id="70"/>
      <w:bookmarkEnd w:id="71"/>
    </w:p>
    <w:p w14:paraId="0F4B8EB9">
      <w:pPr>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（一）成交供应商确定后，采购代理机构将在重庆市殡葬事业管理中心网站（http://mzj.cq.gov.cn/cqbzglzx/html/index.html）上发布成交结果公告。</w:t>
      </w:r>
    </w:p>
    <w:p w14:paraId="75AFAA3B">
      <w:pPr>
        <w:spacing w:line="400" w:lineRule="exact"/>
        <w:ind w:firstLine="480" w:firstLineChars="200"/>
        <w:rPr>
          <w:rFonts w:ascii="仿宋" w:hAnsi="仿宋" w:eastAsia="仿宋"/>
          <w:sz w:val="24"/>
          <w:szCs w:val="24"/>
        </w:rPr>
      </w:pPr>
      <w:r>
        <w:rPr>
          <w:rFonts w:hint="eastAsia" w:ascii="仿宋" w:hAnsi="仿宋" w:eastAsia="仿宋"/>
          <w:sz w:val="24"/>
          <w:szCs w:val="24"/>
        </w:rPr>
        <w:t>（二）结果公告发出同时，采购代理机构将以书面形式发出《成交通知书》。《成交通知书》一经发出即发生法律效力。</w:t>
      </w:r>
    </w:p>
    <w:p w14:paraId="4B06ABD1">
      <w:pPr>
        <w:spacing w:line="400" w:lineRule="exact"/>
        <w:ind w:firstLine="480" w:firstLineChars="200"/>
        <w:rPr>
          <w:rFonts w:ascii="仿宋" w:hAnsi="仿宋" w:eastAsia="仿宋"/>
          <w:sz w:val="24"/>
          <w:szCs w:val="24"/>
        </w:rPr>
      </w:pPr>
      <w:r>
        <w:rPr>
          <w:rFonts w:hint="eastAsia" w:ascii="仿宋" w:hAnsi="仿宋" w:eastAsia="仿宋"/>
          <w:sz w:val="24"/>
          <w:szCs w:val="24"/>
        </w:rPr>
        <w:t>（三）《成交通知书》将作为签订合同的依据。</w:t>
      </w:r>
    </w:p>
    <w:p w14:paraId="0375774B">
      <w:pPr>
        <w:spacing w:line="400" w:lineRule="exact"/>
        <w:ind w:firstLine="480" w:firstLineChars="200"/>
        <w:rPr>
          <w:rFonts w:ascii="仿宋" w:hAnsi="仿宋" w:eastAsia="仿宋"/>
        </w:rPr>
      </w:pPr>
      <w:r>
        <w:rPr>
          <w:rFonts w:hint="eastAsia" w:ascii="仿宋" w:hAnsi="仿宋" w:eastAsia="仿宋"/>
          <w:sz w:val="24"/>
          <w:szCs w:val="24"/>
        </w:rPr>
        <w:t>（四）如有供应商对成交结果提出质疑的，在质疑处理完毕后发出成交通知书。</w:t>
      </w:r>
    </w:p>
    <w:p w14:paraId="2673D100">
      <w:pPr>
        <w:pStyle w:val="5"/>
        <w:spacing w:before="0" w:after="0" w:line="400" w:lineRule="exact"/>
        <w:rPr>
          <w:rFonts w:ascii="仿宋" w:hAnsi="仿宋" w:eastAsia="仿宋"/>
          <w:sz w:val="24"/>
          <w:szCs w:val="24"/>
        </w:rPr>
      </w:pPr>
      <w:bookmarkStart w:id="72" w:name="_Toc8206"/>
      <w:r>
        <w:rPr>
          <w:rFonts w:hint="eastAsia" w:ascii="仿宋" w:hAnsi="仿宋" w:eastAsia="仿宋"/>
          <w:sz w:val="24"/>
          <w:szCs w:val="24"/>
        </w:rPr>
        <w:t>六、关于质疑和投诉</w:t>
      </w:r>
      <w:bookmarkEnd w:id="72"/>
    </w:p>
    <w:p w14:paraId="03D228E1">
      <w:pPr>
        <w:spacing w:line="400" w:lineRule="exact"/>
        <w:ind w:firstLine="360" w:firstLineChars="150"/>
        <w:rPr>
          <w:rFonts w:ascii="仿宋" w:hAnsi="仿宋" w:eastAsia="仿宋"/>
          <w:sz w:val="24"/>
          <w:szCs w:val="24"/>
        </w:rPr>
      </w:pPr>
      <w:r>
        <w:rPr>
          <w:rFonts w:hint="eastAsia" w:ascii="仿宋" w:hAnsi="仿宋" w:eastAsia="仿宋"/>
          <w:sz w:val="24"/>
          <w:szCs w:val="24"/>
        </w:rPr>
        <w:t>（一）质疑内容、时限</w:t>
      </w:r>
    </w:p>
    <w:p w14:paraId="7F14DB51">
      <w:pPr>
        <w:spacing w:line="400" w:lineRule="exact"/>
        <w:ind w:firstLine="480" w:firstLineChars="200"/>
        <w:rPr>
          <w:rFonts w:ascii="仿宋" w:hAnsi="仿宋" w:eastAsia="仿宋"/>
          <w:sz w:val="24"/>
          <w:szCs w:val="24"/>
        </w:rPr>
      </w:pPr>
      <w:r>
        <w:rPr>
          <w:rFonts w:hint="eastAsia" w:ascii="仿宋" w:hAnsi="仿宋" w:eastAsia="仿宋"/>
          <w:sz w:val="24"/>
          <w:szCs w:val="24"/>
        </w:rPr>
        <w:t>1、供应商对成交结果有异议的，应当在结果公告</w:t>
      </w:r>
      <w:r>
        <w:rPr>
          <w:rFonts w:ascii="仿宋" w:hAnsi="仿宋" w:eastAsia="仿宋"/>
          <w:sz w:val="24"/>
          <w:szCs w:val="24"/>
        </w:rPr>
        <w:t>期限届满</w:t>
      </w:r>
      <w:r>
        <w:rPr>
          <w:rFonts w:hint="eastAsia" w:ascii="仿宋" w:hAnsi="仿宋" w:eastAsia="仿宋"/>
          <w:sz w:val="24"/>
          <w:szCs w:val="24"/>
        </w:rPr>
        <w:t>之日起七个工作日内以书面形式向采购人、采购代理机构提出质疑，并附相关证明材料。</w:t>
      </w:r>
    </w:p>
    <w:p w14:paraId="2BC01900">
      <w:pPr>
        <w:spacing w:line="400" w:lineRule="exact"/>
        <w:ind w:firstLine="480" w:firstLineChars="200"/>
        <w:rPr>
          <w:rFonts w:ascii="仿宋" w:hAnsi="仿宋" w:eastAsia="仿宋"/>
          <w:sz w:val="24"/>
          <w:szCs w:val="24"/>
        </w:rPr>
      </w:pPr>
      <w:r>
        <w:rPr>
          <w:rFonts w:hint="eastAsia" w:ascii="仿宋" w:hAnsi="仿宋" w:eastAsia="仿宋"/>
          <w:sz w:val="24"/>
          <w:szCs w:val="24"/>
        </w:rPr>
        <w:t>2、供应商对竞争性磋商文件中供应商特定资格条件、技术质量和商务要求、评审标准及评审细则有异议的，应主要向采购人提出质疑，其他问题可向采购代理机构提出质疑。</w:t>
      </w:r>
    </w:p>
    <w:p w14:paraId="122DD07D">
      <w:pPr>
        <w:spacing w:line="400" w:lineRule="exact"/>
        <w:ind w:firstLine="360" w:firstLineChars="150"/>
        <w:rPr>
          <w:rFonts w:ascii="仿宋" w:hAnsi="仿宋" w:eastAsia="仿宋"/>
          <w:sz w:val="24"/>
          <w:szCs w:val="24"/>
        </w:rPr>
      </w:pPr>
      <w:r>
        <w:rPr>
          <w:rFonts w:hint="eastAsia" w:ascii="仿宋" w:hAnsi="仿宋" w:eastAsia="仿宋"/>
          <w:sz w:val="24"/>
          <w:szCs w:val="24"/>
        </w:rPr>
        <w:t>（二）质疑答复</w:t>
      </w:r>
    </w:p>
    <w:p w14:paraId="148F8607">
      <w:pPr>
        <w:spacing w:line="400" w:lineRule="exact"/>
        <w:ind w:firstLine="480" w:firstLineChars="200"/>
        <w:rPr>
          <w:rFonts w:ascii="仿宋" w:hAnsi="仿宋" w:eastAsia="仿宋"/>
          <w:sz w:val="24"/>
          <w:szCs w:val="24"/>
        </w:rPr>
      </w:pPr>
      <w:r>
        <w:rPr>
          <w:rFonts w:hint="eastAsia" w:ascii="仿宋" w:hAnsi="仿宋" w:eastAsia="仿宋"/>
          <w:sz w:val="24"/>
        </w:rPr>
        <w:t>采购人、采购代理机构在收到供应商书面质疑后七个工作日内，对质疑内容作出答复</w:t>
      </w:r>
      <w:r>
        <w:rPr>
          <w:rFonts w:hint="eastAsia" w:ascii="仿宋" w:hAnsi="仿宋" w:eastAsia="仿宋"/>
          <w:sz w:val="24"/>
          <w:szCs w:val="24"/>
        </w:rPr>
        <w:t>。</w:t>
      </w:r>
    </w:p>
    <w:p w14:paraId="458A770A">
      <w:pPr>
        <w:spacing w:line="400" w:lineRule="exact"/>
        <w:rPr>
          <w:rFonts w:ascii="仿宋" w:hAnsi="仿宋" w:eastAsia="仿宋"/>
          <w:sz w:val="24"/>
          <w:szCs w:val="24"/>
        </w:rPr>
      </w:pPr>
      <w:r>
        <w:rPr>
          <w:rFonts w:hint="eastAsia" w:ascii="仿宋" w:hAnsi="仿宋" w:eastAsia="仿宋"/>
          <w:sz w:val="24"/>
          <w:szCs w:val="24"/>
        </w:rPr>
        <w:t xml:space="preserve">   （三）不予受理或暂缓受理</w:t>
      </w:r>
    </w:p>
    <w:p w14:paraId="774B67CF">
      <w:pPr>
        <w:spacing w:line="400" w:lineRule="exact"/>
        <w:ind w:firstLine="480" w:firstLineChars="200"/>
        <w:rPr>
          <w:rFonts w:ascii="仿宋" w:hAnsi="仿宋" w:eastAsia="仿宋"/>
          <w:sz w:val="24"/>
          <w:szCs w:val="24"/>
        </w:rPr>
      </w:pPr>
      <w:r>
        <w:rPr>
          <w:rFonts w:hint="eastAsia" w:ascii="仿宋" w:hAnsi="仿宋" w:eastAsia="仿宋"/>
          <w:sz w:val="24"/>
          <w:szCs w:val="24"/>
        </w:rPr>
        <w:t>1、质疑有下列情形之一的，不予受理：</w:t>
      </w:r>
    </w:p>
    <w:p w14:paraId="65786306">
      <w:pPr>
        <w:spacing w:line="400" w:lineRule="exact"/>
        <w:ind w:firstLine="480" w:firstLineChars="200"/>
        <w:rPr>
          <w:rFonts w:ascii="仿宋" w:hAnsi="仿宋" w:eastAsia="仿宋"/>
          <w:sz w:val="24"/>
          <w:szCs w:val="24"/>
        </w:rPr>
      </w:pPr>
      <w:r>
        <w:rPr>
          <w:rFonts w:hint="eastAsia" w:ascii="仿宋" w:hAnsi="仿宋" w:eastAsia="仿宋"/>
          <w:sz w:val="24"/>
          <w:szCs w:val="24"/>
        </w:rPr>
        <w:t>1.1质疑供应商参与了磋商活动后，再对竞争性磋商文件内容提出质疑的；</w:t>
      </w:r>
    </w:p>
    <w:p w14:paraId="00E60A10">
      <w:pPr>
        <w:spacing w:line="400" w:lineRule="exact"/>
        <w:ind w:firstLine="480" w:firstLineChars="200"/>
        <w:rPr>
          <w:rFonts w:ascii="仿宋" w:hAnsi="仿宋" w:eastAsia="仿宋"/>
          <w:sz w:val="24"/>
          <w:szCs w:val="24"/>
        </w:rPr>
      </w:pPr>
      <w:r>
        <w:rPr>
          <w:rFonts w:hint="eastAsia" w:ascii="仿宋" w:hAnsi="仿宋" w:eastAsia="仿宋"/>
          <w:sz w:val="24"/>
          <w:szCs w:val="24"/>
        </w:rPr>
        <w:t>1.2质疑超过有效期的；</w:t>
      </w:r>
    </w:p>
    <w:p w14:paraId="58787C87">
      <w:pPr>
        <w:spacing w:line="400" w:lineRule="exact"/>
        <w:ind w:firstLine="480" w:firstLineChars="200"/>
        <w:rPr>
          <w:rFonts w:ascii="仿宋" w:hAnsi="仿宋" w:eastAsia="仿宋"/>
          <w:sz w:val="24"/>
          <w:szCs w:val="24"/>
        </w:rPr>
      </w:pPr>
      <w:r>
        <w:rPr>
          <w:rFonts w:hint="eastAsia" w:ascii="仿宋" w:hAnsi="仿宋" w:eastAsia="仿宋"/>
          <w:sz w:val="24"/>
          <w:szCs w:val="24"/>
        </w:rPr>
        <w:t>1.3对同一事项重复质疑的。</w:t>
      </w:r>
    </w:p>
    <w:p w14:paraId="5F9CC8F6">
      <w:pPr>
        <w:spacing w:line="400" w:lineRule="exact"/>
        <w:ind w:firstLine="480" w:firstLineChars="200"/>
        <w:rPr>
          <w:rFonts w:ascii="仿宋" w:hAnsi="仿宋" w:eastAsia="仿宋"/>
          <w:sz w:val="24"/>
          <w:szCs w:val="24"/>
        </w:rPr>
      </w:pPr>
      <w:r>
        <w:rPr>
          <w:rFonts w:hint="eastAsia" w:ascii="仿宋" w:hAnsi="仿宋" w:eastAsia="仿宋"/>
          <w:sz w:val="24"/>
          <w:szCs w:val="24"/>
        </w:rPr>
        <w:t>2、质疑有下列情形之一的，应暂不受理并告知供应商补充材料。供应商及时补充材料的，应予受理；逾期未补充的，不予受理：</w:t>
      </w:r>
    </w:p>
    <w:p w14:paraId="0F218C3C">
      <w:pPr>
        <w:spacing w:line="400" w:lineRule="exact"/>
        <w:ind w:firstLine="480" w:firstLineChars="200"/>
        <w:rPr>
          <w:rFonts w:ascii="仿宋" w:hAnsi="仿宋" w:eastAsia="仿宋"/>
          <w:sz w:val="24"/>
          <w:szCs w:val="24"/>
        </w:rPr>
      </w:pPr>
      <w:r>
        <w:rPr>
          <w:rFonts w:hint="eastAsia" w:ascii="仿宋" w:hAnsi="仿宋" w:eastAsia="仿宋"/>
          <w:sz w:val="24"/>
          <w:szCs w:val="24"/>
        </w:rPr>
        <w:t>2.1质疑书格式和内容不符合国家或重庆市相关规定的；</w:t>
      </w:r>
    </w:p>
    <w:p w14:paraId="4ADAF90E">
      <w:pPr>
        <w:spacing w:line="400" w:lineRule="exact"/>
        <w:ind w:firstLine="480" w:firstLineChars="200"/>
        <w:rPr>
          <w:rFonts w:ascii="仿宋" w:hAnsi="仿宋" w:eastAsia="仿宋"/>
          <w:sz w:val="24"/>
          <w:szCs w:val="24"/>
        </w:rPr>
      </w:pPr>
      <w:r>
        <w:rPr>
          <w:rFonts w:hint="eastAsia" w:ascii="仿宋" w:hAnsi="仿宋" w:eastAsia="仿宋"/>
          <w:sz w:val="24"/>
          <w:szCs w:val="24"/>
        </w:rPr>
        <w:t>2.2质疑书提供的依据或证明材料不全的；</w:t>
      </w:r>
    </w:p>
    <w:p w14:paraId="533DFABD">
      <w:pPr>
        <w:spacing w:line="400" w:lineRule="exact"/>
        <w:ind w:firstLine="480" w:firstLineChars="200"/>
        <w:rPr>
          <w:rFonts w:ascii="仿宋" w:hAnsi="仿宋" w:eastAsia="仿宋"/>
          <w:sz w:val="24"/>
          <w:szCs w:val="24"/>
        </w:rPr>
      </w:pPr>
      <w:r>
        <w:rPr>
          <w:rFonts w:hint="eastAsia" w:ascii="仿宋" w:hAnsi="仿宋" w:eastAsia="仿宋"/>
          <w:sz w:val="24"/>
          <w:szCs w:val="24"/>
        </w:rPr>
        <w:t>2.3质疑书副本数量不足的。</w:t>
      </w:r>
    </w:p>
    <w:p w14:paraId="1489B020">
      <w:pPr>
        <w:spacing w:line="400" w:lineRule="exact"/>
        <w:ind w:firstLine="360" w:firstLineChars="150"/>
        <w:rPr>
          <w:rFonts w:ascii="仿宋" w:hAnsi="仿宋" w:eastAsia="仿宋"/>
          <w:sz w:val="24"/>
          <w:szCs w:val="24"/>
        </w:rPr>
      </w:pPr>
      <w:r>
        <w:rPr>
          <w:rFonts w:hint="eastAsia" w:ascii="仿宋" w:hAnsi="仿宋" w:eastAsia="仿宋"/>
          <w:sz w:val="24"/>
          <w:szCs w:val="24"/>
        </w:rPr>
        <w:t>（四）投诉</w:t>
      </w:r>
    </w:p>
    <w:p w14:paraId="78BF03A6">
      <w:pPr>
        <w:spacing w:line="400" w:lineRule="exact"/>
        <w:ind w:right="12" w:firstLine="480"/>
        <w:rPr>
          <w:rFonts w:ascii="仿宋" w:hAnsi="仿宋" w:eastAsia="仿宋"/>
          <w:sz w:val="24"/>
        </w:rPr>
      </w:pPr>
      <w:r>
        <w:rPr>
          <w:rFonts w:hint="eastAsia" w:ascii="仿宋" w:hAnsi="仿宋" w:eastAsia="仿宋"/>
          <w:sz w:val="24"/>
        </w:rPr>
        <w:t>1、供应商对采购人、采购代理机构的答复不满意，或者采购人、采购代理机构未在规定时间内答复的，可在答复期满后十五个工作日内按有关规定，向采购人投诉。</w:t>
      </w:r>
    </w:p>
    <w:p w14:paraId="0CBDD3FD">
      <w:pPr>
        <w:spacing w:line="400" w:lineRule="exact"/>
        <w:ind w:right="12" w:firstLine="480"/>
        <w:rPr>
          <w:rFonts w:ascii="仿宋" w:hAnsi="仿宋" w:eastAsia="仿宋"/>
          <w:sz w:val="24"/>
        </w:rPr>
      </w:pPr>
      <w:r>
        <w:rPr>
          <w:rFonts w:hint="eastAsia" w:ascii="仿宋" w:hAnsi="仿宋" w:eastAsia="仿宋"/>
          <w:sz w:val="24"/>
        </w:rPr>
        <w:t>2、在提出投诉时，应附送相关证明材料。投诉书及证明材料为外文的，应同时提供其中文译本；中文与外文意思不一致的，以中文为准。</w:t>
      </w:r>
    </w:p>
    <w:p w14:paraId="64D1FE55">
      <w:pPr>
        <w:pStyle w:val="5"/>
        <w:spacing w:before="0" w:after="0" w:line="400" w:lineRule="exact"/>
        <w:rPr>
          <w:rFonts w:ascii="仿宋" w:hAnsi="仿宋" w:eastAsia="仿宋"/>
          <w:sz w:val="24"/>
          <w:szCs w:val="24"/>
        </w:rPr>
      </w:pPr>
      <w:bookmarkStart w:id="73" w:name="_Toc5391"/>
      <w:r>
        <w:rPr>
          <w:rFonts w:hint="eastAsia" w:ascii="仿宋" w:hAnsi="仿宋" w:eastAsia="仿宋"/>
          <w:sz w:val="24"/>
          <w:szCs w:val="24"/>
        </w:rPr>
        <w:t>七、采购代理服务费</w:t>
      </w:r>
      <w:bookmarkEnd w:id="73"/>
    </w:p>
    <w:p w14:paraId="14BFB7B8">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（一）成交供应商在领取成交通知书前，向采购代理机构缴纳招标代理服务费，代理服务费5000元整。</w:t>
      </w:r>
    </w:p>
    <w:p w14:paraId="19241D31">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1.服务费以现金、转账等形式支付。</w:t>
      </w:r>
    </w:p>
    <w:p w14:paraId="44B1D3A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2.成交供应商如未按上述规定缴付采购代理服务费，其保证金将不予退还。</w:t>
      </w:r>
    </w:p>
    <w:p w14:paraId="1CD4CDA4">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（二）招标代理服务费缴纳账号：</w:t>
      </w:r>
    </w:p>
    <w:p w14:paraId="71A2DD26">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户  名：重庆宏仁招标代理有限公司</w:t>
      </w:r>
    </w:p>
    <w:p w14:paraId="2C3A31E6">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开户行：招商银行重庆分行较场口支行</w:t>
      </w:r>
    </w:p>
    <w:p w14:paraId="622D9345">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账  号：123907228910802</w:t>
      </w:r>
    </w:p>
    <w:p w14:paraId="31EE1790">
      <w:pPr>
        <w:pStyle w:val="5"/>
        <w:spacing w:before="0" w:after="0" w:line="400" w:lineRule="exact"/>
        <w:rPr>
          <w:rFonts w:ascii="仿宋" w:hAnsi="仿宋" w:eastAsia="仿宋"/>
          <w:sz w:val="24"/>
          <w:szCs w:val="24"/>
        </w:rPr>
      </w:pPr>
      <w:bookmarkStart w:id="74" w:name="_Toc102227322"/>
      <w:bookmarkStart w:id="75" w:name="_Toc342913396"/>
      <w:bookmarkStart w:id="76" w:name="_Toc29258"/>
      <w:bookmarkStart w:id="77" w:name="_Toc12789059"/>
      <w:bookmarkStart w:id="78" w:name="_Toc11641055"/>
      <w:r>
        <w:rPr>
          <w:rFonts w:hint="eastAsia" w:ascii="仿宋" w:hAnsi="仿宋" w:eastAsia="仿宋"/>
          <w:sz w:val="24"/>
          <w:szCs w:val="24"/>
        </w:rPr>
        <w:t>八、签订</w:t>
      </w:r>
      <w:bookmarkEnd w:id="74"/>
      <w:r>
        <w:rPr>
          <w:rFonts w:hint="eastAsia" w:ascii="仿宋" w:hAnsi="仿宋" w:eastAsia="仿宋"/>
          <w:sz w:val="24"/>
          <w:szCs w:val="24"/>
        </w:rPr>
        <w:t>合同</w:t>
      </w:r>
      <w:bookmarkEnd w:id="75"/>
      <w:bookmarkEnd w:id="76"/>
    </w:p>
    <w:p w14:paraId="017C244B">
      <w:pPr>
        <w:spacing w:line="400" w:lineRule="exact"/>
        <w:ind w:firstLine="360" w:firstLineChars="150"/>
        <w:rPr>
          <w:rFonts w:ascii="仿宋" w:hAnsi="仿宋" w:eastAsia="仿宋"/>
          <w:sz w:val="24"/>
          <w:szCs w:val="24"/>
        </w:rPr>
      </w:pPr>
      <w:r>
        <w:rPr>
          <w:rFonts w:hint="eastAsia" w:ascii="仿宋" w:hAnsi="仿宋" w:eastAsia="仿宋"/>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5250B315">
      <w:pPr>
        <w:spacing w:line="400" w:lineRule="exact"/>
        <w:ind w:firstLine="360" w:firstLineChars="150"/>
        <w:rPr>
          <w:rFonts w:ascii="仿宋" w:hAnsi="仿宋" w:eastAsia="仿宋"/>
          <w:sz w:val="24"/>
          <w:szCs w:val="24"/>
        </w:rPr>
      </w:pPr>
      <w:r>
        <w:rPr>
          <w:rFonts w:hint="eastAsia" w:ascii="仿宋" w:hAnsi="仿宋" w:eastAsia="仿宋"/>
          <w:sz w:val="24"/>
          <w:szCs w:val="24"/>
        </w:rPr>
        <w:t>（二）竞争性磋商文件、供应商的响应文件及澄清文件等，均为签订政府采购合同的依据。</w:t>
      </w:r>
    </w:p>
    <w:p w14:paraId="7B37A9B1">
      <w:pPr>
        <w:spacing w:line="400" w:lineRule="exact"/>
        <w:ind w:firstLine="360" w:firstLineChars="150"/>
        <w:rPr>
          <w:rFonts w:ascii="仿宋" w:hAnsi="仿宋" w:eastAsia="仿宋"/>
          <w:sz w:val="24"/>
          <w:szCs w:val="24"/>
        </w:rPr>
      </w:pPr>
      <w:r>
        <w:rPr>
          <w:rFonts w:hint="eastAsia" w:ascii="仿宋" w:hAnsi="仿宋" w:eastAsia="仿宋"/>
          <w:sz w:val="24"/>
          <w:szCs w:val="24"/>
        </w:rPr>
        <w:t>（三）合同生效条款由供需双方约定，法律、行政法规规定应当办理批准、登记等手续后生效的合同，依照其规定。</w:t>
      </w:r>
    </w:p>
    <w:p w14:paraId="2E89F3C8">
      <w:pPr>
        <w:spacing w:line="400" w:lineRule="exact"/>
        <w:ind w:firstLine="360" w:firstLineChars="150"/>
        <w:rPr>
          <w:rFonts w:ascii="仿宋" w:hAnsi="仿宋" w:eastAsia="仿宋"/>
          <w:sz w:val="24"/>
          <w:szCs w:val="24"/>
        </w:rPr>
      </w:pPr>
      <w:r>
        <w:rPr>
          <w:rFonts w:hint="eastAsia" w:ascii="仿宋" w:hAnsi="仿宋" w:eastAsia="仿宋"/>
          <w:sz w:val="24"/>
          <w:szCs w:val="24"/>
        </w:rPr>
        <w:t>（四）合同原则上应按照《采购合同》签订，相关单位要求适用合同通用格式版本的，应按其要求另行签订其他合同。</w:t>
      </w:r>
    </w:p>
    <w:p w14:paraId="698CD804">
      <w:pPr>
        <w:spacing w:line="400" w:lineRule="exact"/>
        <w:ind w:firstLine="480" w:firstLineChars="200"/>
        <w:rPr>
          <w:rFonts w:ascii="仿宋" w:hAnsi="仿宋" w:eastAsia="仿宋"/>
          <w:sz w:val="24"/>
          <w:szCs w:val="24"/>
        </w:rPr>
      </w:pPr>
      <w:r>
        <w:rPr>
          <w:rFonts w:hint="eastAsia" w:ascii="仿宋" w:hAnsi="仿宋" w:eastAsia="仿宋"/>
          <w:sz w:val="24"/>
          <w:szCs w:val="24"/>
        </w:rPr>
        <w:t>（五）采购人要求成交供应商提供履约保证金的，应当在竞争性磋商文件中予以约定。成交供应商履约完毕后，采购人</w:t>
      </w:r>
      <w:r>
        <w:rPr>
          <w:rFonts w:hint="eastAsia" w:ascii="仿宋" w:hAnsi="仿宋" w:eastAsia="仿宋"/>
          <w:sz w:val="24"/>
        </w:rPr>
        <w:t>应按磋商文件及合同的约定无息退还其履约保证金。</w:t>
      </w:r>
    </w:p>
    <w:p w14:paraId="34D8E01A">
      <w:pPr>
        <w:pStyle w:val="5"/>
        <w:spacing w:before="0" w:after="0" w:line="400" w:lineRule="exact"/>
        <w:rPr>
          <w:rFonts w:ascii="仿宋" w:hAnsi="仿宋" w:eastAsia="仿宋"/>
          <w:sz w:val="24"/>
        </w:rPr>
      </w:pPr>
      <w:bookmarkStart w:id="79" w:name="_Toc14780"/>
      <w:bookmarkStart w:id="80" w:name="_Toc18324"/>
      <w:r>
        <w:rPr>
          <w:rFonts w:hint="eastAsia" w:ascii="仿宋" w:hAnsi="仿宋" w:eastAsia="仿宋"/>
          <w:sz w:val="24"/>
          <w:szCs w:val="24"/>
        </w:rPr>
        <w:t>九、</w:t>
      </w:r>
      <w:r>
        <w:rPr>
          <w:rFonts w:hint="eastAsia" w:ascii="仿宋" w:hAnsi="仿宋" w:eastAsia="仿宋"/>
          <w:sz w:val="24"/>
        </w:rPr>
        <w:t>政府采购信用融资</w:t>
      </w:r>
      <w:bookmarkEnd w:id="79"/>
      <w:bookmarkEnd w:id="80"/>
    </w:p>
    <w:p w14:paraId="56821D1C">
      <w:pPr>
        <w:spacing w:line="400" w:lineRule="exact"/>
        <w:ind w:firstLine="480" w:firstLineChars="200"/>
        <w:rPr>
          <w:rFonts w:ascii="仿宋" w:hAnsi="仿宋" w:eastAsia="仿宋"/>
          <w:sz w:val="24"/>
          <w:szCs w:val="24"/>
        </w:rPr>
      </w:pPr>
      <w:r>
        <w:rPr>
          <w:rFonts w:hint="eastAsia" w:ascii="仿宋" w:hAnsi="仿宋" w:eastAsia="仿宋"/>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14:paraId="11907181">
      <w:pPr>
        <w:pStyle w:val="4"/>
        <w:spacing w:before="0" w:after="0" w:line="360" w:lineRule="auto"/>
        <w:jc w:val="center"/>
        <w:rPr>
          <w:rFonts w:ascii="仿宋" w:hAnsi="仿宋" w:eastAsia="仿宋"/>
          <w:b w:val="0"/>
          <w:sz w:val="36"/>
          <w:szCs w:val="30"/>
        </w:rPr>
      </w:pPr>
      <w:r>
        <w:rPr>
          <w:rFonts w:ascii="仿宋" w:hAnsi="仿宋" w:eastAsia="仿宋"/>
          <w:sz w:val="36"/>
          <w:szCs w:val="30"/>
        </w:rPr>
        <w:br w:type="page"/>
      </w:r>
      <w:bookmarkStart w:id="81" w:name="_Toc23480"/>
      <w:r>
        <w:rPr>
          <w:rFonts w:hint="eastAsia" w:ascii="仿宋" w:hAnsi="仿宋" w:eastAsia="仿宋"/>
          <w:b w:val="0"/>
          <w:sz w:val="36"/>
          <w:szCs w:val="30"/>
        </w:rPr>
        <w:t xml:space="preserve">第六篇  </w:t>
      </w:r>
      <w:bookmarkEnd w:id="77"/>
      <w:bookmarkEnd w:id="78"/>
      <w:r>
        <w:rPr>
          <w:rFonts w:hint="eastAsia" w:ascii="仿宋" w:hAnsi="仿宋" w:eastAsia="仿宋"/>
          <w:b w:val="0"/>
          <w:sz w:val="36"/>
          <w:szCs w:val="30"/>
        </w:rPr>
        <w:t>合同草案条款</w:t>
      </w:r>
      <w:bookmarkEnd w:id="81"/>
    </w:p>
    <w:p w14:paraId="190F0520">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1、定义</w:t>
      </w:r>
    </w:p>
    <w:p w14:paraId="71FC47A8">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1.1甲方（需方）即采购人，是指通过竞争性磋商采购，接受合同货物及服务的各级国家机关、事业单位和团体组织。</w:t>
      </w:r>
    </w:p>
    <w:p w14:paraId="7096C6C3">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1.2乙方（供方）即成交供应商，是指成交后提供合同货物和服务的自然人、法人及其他组织。</w:t>
      </w:r>
    </w:p>
    <w:p w14:paraId="793259AC">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1.3合同是指由甲乙双方按照竞争性磋商文件和响应文件的实质性内容，通过协商一致达成的书面协议。</w:t>
      </w:r>
    </w:p>
    <w:p w14:paraId="30423406">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1.4合同价格指以成交价格为依据，在供方全面履行合同义务后，需方（或财政部门）应支付给供方的金额。</w:t>
      </w:r>
    </w:p>
    <w:p w14:paraId="49171A1E">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1.5技术资料是指合同货物及其相关的设计、制造、监造、检验、验收等文件（包括图纸、各种文字说明、标准）。</w:t>
      </w:r>
    </w:p>
    <w:p w14:paraId="546E78DA">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2、货物内容（合同内容）</w:t>
      </w:r>
    </w:p>
    <w:p w14:paraId="71F5D9CA">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合同包括以下内容：货物名称、型号规格、技术参数、数量（单位）等内容。</w:t>
      </w:r>
    </w:p>
    <w:p w14:paraId="59D3BFE7">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3、合同价格</w:t>
      </w:r>
    </w:p>
    <w:p w14:paraId="75FC58FE">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3.1合同价格即合同总价。</w:t>
      </w:r>
    </w:p>
    <w:p w14:paraId="50FF7BB5">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3.2合同价格包括合同货物、技术资料、合同货物的税费、运杂费、保险费、包装费、装卸费及与货物有关的供方应纳的税费，所有税费由乙方负担。</w:t>
      </w:r>
    </w:p>
    <w:p w14:paraId="30B7D868">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3.3合同货物单价为不变价。</w:t>
      </w:r>
    </w:p>
    <w:p w14:paraId="3701B293">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4、转包或分包</w:t>
      </w:r>
    </w:p>
    <w:p w14:paraId="26106485">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4.1本合同范围的货物，应由乙方直接供应，不得转让他人供应；</w:t>
      </w:r>
    </w:p>
    <w:p w14:paraId="6DA09D29">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4.2非经甲方书面同意，乙方不得将本合同范围的货物全部或部分分包给他人供应；</w:t>
      </w:r>
    </w:p>
    <w:p w14:paraId="323055E0">
      <w:pPr>
        <w:snapToGrid w:val="0"/>
        <w:spacing w:line="380" w:lineRule="exact"/>
        <w:ind w:firstLine="600" w:firstLineChars="250"/>
        <w:outlineLvl w:val="0"/>
        <w:rPr>
          <w:rFonts w:ascii="仿宋" w:hAnsi="仿宋" w:eastAsia="仿宋"/>
          <w:bCs/>
          <w:sz w:val="24"/>
        </w:rPr>
      </w:pPr>
      <w:r>
        <w:rPr>
          <w:rFonts w:hint="eastAsia" w:ascii="仿宋" w:hAnsi="仿宋" w:eastAsia="仿宋"/>
          <w:bCs/>
          <w:sz w:val="24"/>
        </w:rPr>
        <w:t>4.3如有转让和未经甲方同意的分包行为，甲方有权解除合同，没收履约保证金并追究乙方的违约责任。</w:t>
      </w:r>
    </w:p>
    <w:p w14:paraId="0FB70F21">
      <w:pPr>
        <w:adjustRightInd w:val="0"/>
        <w:snapToGrid w:val="0"/>
        <w:spacing w:line="380" w:lineRule="exact"/>
        <w:ind w:firstLine="600" w:firstLineChars="250"/>
        <w:rPr>
          <w:rFonts w:ascii="仿宋" w:hAnsi="仿宋" w:eastAsia="仿宋"/>
          <w:sz w:val="24"/>
        </w:rPr>
      </w:pPr>
      <w:r>
        <w:rPr>
          <w:rFonts w:hint="eastAsia" w:ascii="仿宋" w:hAnsi="仿宋" w:eastAsia="仿宋"/>
          <w:bCs/>
          <w:sz w:val="24"/>
        </w:rPr>
        <w:t>5、质量保证及售后服务</w:t>
      </w:r>
    </w:p>
    <w:p w14:paraId="7C4ED55C">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5.1乙方应按竞争性磋商文件规定的货物性能、技术要求、质量标准向甲方提供未经使用的全新产品。</w:t>
      </w:r>
    </w:p>
    <w:p w14:paraId="581945A6">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5.2乙方提供的货物在质保期内因货物本身的质量问题发生故障，乙方应负责免费更换。对达不到技术要求者，根据实际情况，经双方协商，可按以下办法处理：</w:t>
      </w:r>
    </w:p>
    <w:p w14:paraId="58F242C0">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5.2.1更换：由乙方承担所发生的全部费用。</w:t>
      </w:r>
    </w:p>
    <w:p w14:paraId="397F63D7">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5.2.2贬值处理：由甲乙双方合议定价。</w:t>
      </w:r>
    </w:p>
    <w:p w14:paraId="76FAEE4E">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5.2.3退货处理：乙方应退还甲方支付的合同款，同时应承担该货物的直接费用（运输、保险、检验、货款利息及银行手续费等）。</w:t>
      </w:r>
    </w:p>
    <w:p w14:paraId="74DC6B9A">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5.3 如在使用过程中发生质量问题，乙方应同本项目“第三篇  采购商务需求”对质量保证及售后服务内容的约定。</w:t>
      </w:r>
    </w:p>
    <w:p w14:paraId="38FEC642">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5.4在质保期内，乙方应对货物出现的质量及安全问题负责处理解决并承担一切费用。</w:t>
      </w:r>
    </w:p>
    <w:p w14:paraId="66841C0C">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6、付款</w:t>
      </w:r>
    </w:p>
    <w:p w14:paraId="65188EE6">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6.1本合同使用货币币制如未作特别说明均为人民币。</w:t>
      </w:r>
    </w:p>
    <w:p w14:paraId="76A294B2">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6.2付款方式：银行转账、现金支票。</w:t>
      </w:r>
    </w:p>
    <w:p w14:paraId="6D36CF95">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6.3付款方法：同本项目“第三篇  采购商务需求”中关于付款方式的约定。</w:t>
      </w:r>
    </w:p>
    <w:p w14:paraId="5CBEAABD">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7、检查验收</w:t>
      </w:r>
    </w:p>
    <w:p w14:paraId="5B673874">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7.1供方应随货物提供合格证和质量证明文件，如是国外进口的货物还须提供入关证明。</w:t>
      </w:r>
    </w:p>
    <w:p w14:paraId="6540F879">
      <w:pPr>
        <w:adjustRightInd w:val="0"/>
        <w:snapToGrid w:val="0"/>
        <w:spacing w:line="380" w:lineRule="exact"/>
        <w:ind w:firstLine="600" w:firstLineChars="250"/>
        <w:rPr>
          <w:rFonts w:ascii="仿宋" w:hAnsi="仿宋" w:eastAsia="仿宋"/>
          <w:sz w:val="24"/>
        </w:rPr>
      </w:pPr>
      <w:r>
        <w:rPr>
          <w:rFonts w:hint="eastAsia" w:ascii="仿宋" w:hAnsi="仿宋" w:eastAsia="仿宋"/>
          <w:sz w:val="24"/>
        </w:rPr>
        <w:t>7.2货物验收</w:t>
      </w:r>
    </w:p>
    <w:p w14:paraId="66F51D26">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14:paraId="4FE033E8">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7.3货物验收报告应由需方、供方经办人签字，并加盖双方公章，以此作为支付凭据。</w:t>
      </w:r>
    </w:p>
    <w:p w14:paraId="19ED1F2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8、索赔</w:t>
      </w:r>
    </w:p>
    <w:p w14:paraId="79C761F8">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供方对货物与合同要求不符负有责任，并且需方已于规定交货内和质量保证期内提出索赔，供方应按需方同意的下述一种或多种方法解决索赔事宜。</w:t>
      </w:r>
    </w:p>
    <w:p w14:paraId="2DDC230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6BD015D">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8.2根据货物的疵劣和受损程度以及需方遭受损失的金额，经双方同意降低货物价格。</w:t>
      </w:r>
    </w:p>
    <w:p w14:paraId="451F9C33">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9、知识产权</w:t>
      </w:r>
    </w:p>
    <w:p w14:paraId="63329A87">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9.1</w:t>
      </w:r>
      <w:r>
        <w:rPr>
          <w:rFonts w:hint="eastAsia" w:ascii="仿宋" w:hAnsi="仿宋" w:eastAsia="仿宋"/>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14:paraId="47504F76">
      <w:pPr>
        <w:adjustRightInd w:val="0"/>
        <w:snapToGrid w:val="0"/>
        <w:spacing w:line="380" w:lineRule="exact"/>
        <w:ind w:firstLine="480" w:firstLineChars="200"/>
        <w:rPr>
          <w:rFonts w:ascii="仿宋" w:hAnsi="仿宋" w:eastAsia="仿宋"/>
          <w:sz w:val="24"/>
        </w:rPr>
      </w:pPr>
      <w:r>
        <w:rPr>
          <w:rFonts w:hint="eastAsia" w:ascii="仿宋" w:hAnsi="仿宋" w:eastAsia="仿宋"/>
          <w:sz w:val="24"/>
        </w:rPr>
        <w:t>9.2</w:t>
      </w:r>
      <w:r>
        <w:rPr>
          <w:rFonts w:hint="eastAsia" w:ascii="仿宋" w:hAnsi="仿宋" w:eastAsia="仿宋"/>
          <w:sz w:val="24"/>
          <w:szCs w:val="24"/>
        </w:rPr>
        <w:t>若涉及软件开发等服务类项目知识产权的，知识产权归采购人所有。</w:t>
      </w:r>
    </w:p>
    <w:p w14:paraId="66FFFB9D">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10、合同争议的解决</w:t>
      </w:r>
    </w:p>
    <w:p w14:paraId="63345F1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10.1当事人友好协商达成一致</w:t>
      </w:r>
    </w:p>
    <w:p w14:paraId="3558FCC1">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10.2在60天内当事人协商不能达成协议的，可提请采购人当地仲裁机构仲裁。</w:t>
      </w:r>
    </w:p>
    <w:p w14:paraId="1D5DA6A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11、违约责任</w:t>
      </w:r>
    </w:p>
    <w:p w14:paraId="0AE2719F">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按《中华人民共和国合同法》、《中华人民共和国政府采购法》有关条款，或由供需双方约定。</w:t>
      </w:r>
    </w:p>
    <w:p w14:paraId="498035EF">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12、合同生效及其它</w:t>
      </w:r>
    </w:p>
    <w:p w14:paraId="14251892">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12.1合同生效及其效力应符合《中华人民共和国合同法》有关规定。</w:t>
      </w:r>
    </w:p>
    <w:p w14:paraId="7C7DDC49">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12.2合同应经当事人法定代表人或委托代理人签字，加盖双方合同专用章或公章。</w:t>
      </w:r>
    </w:p>
    <w:p w14:paraId="7ABDB93A">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12.3合同所包括附件，是合同不可分割的一部分，具有同等法律效力。</w:t>
      </w:r>
    </w:p>
    <w:p w14:paraId="2210395B">
      <w:pPr>
        <w:snapToGrid w:val="0"/>
        <w:spacing w:line="380" w:lineRule="exact"/>
        <w:ind w:firstLine="480" w:firstLineChars="200"/>
        <w:outlineLvl w:val="0"/>
        <w:rPr>
          <w:rFonts w:ascii="仿宋" w:hAnsi="仿宋" w:eastAsia="仿宋"/>
          <w:bCs/>
          <w:sz w:val="24"/>
        </w:rPr>
      </w:pPr>
      <w:r>
        <w:rPr>
          <w:rFonts w:hint="eastAsia" w:ascii="仿宋" w:hAnsi="仿宋" w:eastAsia="仿宋"/>
          <w:bCs/>
          <w:sz w:val="24"/>
        </w:rPr>
        <w:t>12.4合同需提供担保的，按《中华人民共和国担保法》规定执行。</w:t>
      </w:r>
    </w:p>
    <w:p w14:paraId="1B4CC216">
      <w:pPr>
        <w:snapToGrid w:val="0"/>
        <w:spacing w:line="380" w:lineRule="exact"/>
        <w:ind w:firstLine="480" w:firstLineChars="200"/>
        <w:rPr>
          <w:rFonts w:ascii="仿宋" w:hAnsi="仿宋" w:eastAsia="仿宋"/>
          <w:sz w:val="24"/>
          <w:szCs w:val="24"/>
        </w:rPr>
      </w:pPr>
      <w:r>
        <w:rPr>
          <w:rFonts w:hint="eastAsia" w:ascii="仿宋" w:hAnsi="仿宋" w:eastAsia="仿宋"/>
          <w:bCs/>
          <w:sz w:val="24"/>
        </w:rPr>
        <w:t>12.5本合同条件未尽事宜依照《中华人民共和国合同法》，由供需双方共同协商确定。</w:t>
      </w:r>
    </w:p>
    <w:p w14:paraId="308C4A1A">
      <w:pPr>
        <w:snapToGrid w:val="0"/>
        <w:spacing w:line="360" w:lineRule="auto"/>
        <w:ind w:firstLine="570"/>
        <w:rPr>
          <w:rFonts w:ascii="仿宋" w:hAnsi="仿宋" w:eastAsia="仿宋"/>
          <w:sz w:val="24"/>
          <w:szCs w:val="24"/>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6EE59CFF">
      <w:pPr>
        <w:rPr>
          <w:rFonts w:ascii="仿宋" w:hAnsi="仿宋" w:eastAsia="仿宋"/>
          <w:sz w:val="24"/>
        </w:rPr>
      </w:pPr>
      <w:bookmarkStart w:id="82" w:name="_Toc148265480"/>
      <w:bookmarkStart w:id="83" w:name="_Toc303945820"/>
      <w:r>
        <w:rPr>
          <w:rFonts w:hint="eastAsia" w:ascii="仿宋" w:hAnsi="仿宋" w:eastAsia="仿宋"/>
          <w:sz w:val="24"/>
        </w:rPr>
        <w:t>附页：1、合同格式</w:t>
      </w:r>
      <w:bookmarkEnd w:id="82"/>
      <w:bookmarkEnd w:id="83"/>
      <w:r>
        <w:rPr>
          <w:rFonts w:hint="eastAsia" w:ascii="仿宋" w:hAnsi="仿宋" w:eastAsia="仿宋"/>
          <w:sz w:val="24"/>
        </w:rPr>
        <w:t>（根据项目情况自拟）</w:t>
      </w:r>
    </w:p>
    <w:p w14:paraId="11A37B21">
      <w:pPr>
        <w:tabs>
          <w:tab w:val="left" w:pos="9000"/>
        </w:tabs>
        <w:spacing w:line="276" w:lineRule="auto"/>
        <w:jc w:val="center"/>
        <w:rPr>
          <w:rFonts w:ascii="仿宋" w:hAnsi="仿宋" w:eastAsia="仿宋"/>
          <w:sz w:val="21"/>
          <w:szCs w:val="21"/>
        </w:rPr>
        <w:sectPr>
          <w:pgSz w:w="11907" w:h="16840"/>
          <w:pgMar w:top="1134" w:right="1191" w:bottom="1134" w:left="1304" w:header="964" w:footer="992" w:gutter="0"/>
          <w:pgNumType w:fmt="numberInDash"/>
          <w:cols w:space="720" w:num="1"/>
          <w:docGrid w:linePitch="312" w:charSpace="0"/>
        </w:sectPr>
      </w:pPr>
    </w:p>
    <w:p w14:paraId="676B0AB4">
      <w:pPr>
        <w:pStyle w:val="4"/>
        <w:spacing w:before="0" w:after="0" w:line="360" w:lineRule="auto"/>
        <w:jc w:val="center"/>
        <w:rPr>
          <w:rFonts w:ascii="仿宋" w:hAnsi="仿宋" w:eastAsia="仿宋"/>
          <w:b w:val="0"/>
          <w:sz w:val="36"/>
          <w:szCs w:val="30"/>
        </w:rPr>
      </w:pPr>
      <w:bookmarkStart w:id="84" w:name="_Hlt41879464"/>
      <w:bookmarkEnd w:id="84"/>
      <w:bookmarkStart w:id="85" w:name="_Toc12789072"/>
      <w:bookmarkStart w:id="86" w:name="_Toc4726"/>
      <w:r>
        <w:rPr>
          <w:rFonts w:hint="eastAsia" w:ascii="仿宋" w:hAnsi="仿宋" w:eastAsia="仿宋"/>
          <w:b w:val="0"/>
          <w:sz w:val="36"/>
          <w:szCs w:val="30"/>
        </w:rPr>
        <w:t xml:space="preserve">第七篇  </w:t>
      </w:r>
      <w:bookmarkEnd w:id="85"/>
      <w:r>
        <w:rPr>
          <w:rFonts w:hint="eastAsia" w:ascii="仿宋" w:hAnsi="仿宋" w:eastAsia="仿宋"/>
          <w:b w:val="0"/>
          <w:sz w:val="36"/>
          <w:szCs w:val="30"/>
        </w:rPr>
        <w:t>响应文件编制要求</w:t>
      </w:r>
      <w:bookmarkEnd w:id="86"/>
    </w:p>
    <w:p w14:paraId="3F4C7748">
      <w:pPr>
        <w:spacing w:line="440" w:lineRule="exact"/>
        <w:ind w:firstLine="480" w:firstLineChars="200"/>
        <w:rPr>
          <w:rFonts w:ascii="仿宋" w:hAnsi="仿宋" w:eastAsia="仿宋"/>
          <w:sz w:val="24"/>
          <w:szCs w:val="24"/>
        </w:rPr>
      </w:pPr>
      <w:r>
        <w:rPr>
          <w:rFonts w:hint="eastAsia" w:ascii="仿宋" w:hAnsi="仿宋" w:eastAsia="仿宋"/>
          <w:sz w:val="24"/>
          <w:szCs w:val="24"/>
        </w:rPr>
        <w:t>一、经济部分</w:t>
      </w:r>
    </w:p>
    <w:p w14:paraId="1305741C">
      <w:pPr>
        <w:spacing w:line="440" w:lineRule="exact"/>
        <w:ind w:firstLine="480" w:firstLineChars="200"/>
        <w:rPr>
          <w:rFonts w:ascii="仿宋" w:hAnsi="仿宋" w:eastAsia="仿宋"/>
          <w:sz w:val="24"/>
          <w:szCs w:val="24"/>
        </w:rPr>
      </w:pPr>
      <w:r>
        <w:rPr>
          <w:rFonts w:hint="eastAsia" w:ascii="仿宋" w:hAnsi="仿宋" w:eastAsia="仿宋"/>
          <w:sz w:val="24"/>
          <w:szCs w:val="24"/>
        </w:rPr>
        <w:t>（一）竞争性磋商报价函</w:t>
      </w:r>
    </w:p>
    <w:p w14:paraId="582CDFBE">
      <w:pPr>
        <w:spacing w:line="440" w:lineRule="exact"/>
        <w:ind w:firstLine="480" w:firstLineChars="200"/>
        <w:rPr>
          <w:rFonts w:ascii="仿宋" w:hAnsi="仿宋" w:eastAsia="仿宋"/>
          <w:sz w:val="24"/>
          <w:szCs w:val="24"/>
        </w:rPr>
      </w:pPr>
      <w:r>
        <w:rPr>
          <w:rFonts w:hint="eastAsia" w:ascii="仿宋" w:hAnsi="仿宋" w:eastAsia="仿宋"/>
          <w:sz w:val="24"/>
          <w:szCs w:val="24"/>
        </w:rPr>
        <w:t>（二）明细报价表</w:t>
      </w:r>
    </w:p>
    <w:p w14:paraId="0CDACCCE">
      <w:pPr>
        <w:spacing w:line="440" w:lineRule="exact"/>
        <w:ind w:firstLine="480" w:firstLineChars="200"/>
        <w:rPr>
          <w:rFonts w:ascii="仿宋" w:hAnsi="仿宋" w:eastAsia="仿宋"/>
          <w:sz w:val="24"/>
          <w:szCs w:val="24"/>
        </w:rPr>
      </w:pPr>
      <w:r>
        <w:rPr>
          <w:rFonts w:hint="eastAsia" w:ascii="仿宋" w:hAnsi="仿宋" w:eastAsia="仿宋"/>
          <w:sz w:val="24"/>
          <w:szCs w:val="24"/>
        </w:rPr>
        <w:t>二、服务部分</w:t>
      </w:r>
    </w:p>
    <w:p w14:paraId="36F328E8">
      <w:pPr>
        <w:spacing w:line="440" w:lineRule="exact"/>
        <w:ind w:firstLine="480" w:firstLineChars="200"/>
        <w:rPr>
          <w:rFonts w:ascii="仿宋" w:hAnsi="仿宋" w:eastAsia="仿宋"/>
          <w:sz w:val="24"/>
          <w:szCs w:val="24"/>
        </w:rPr>
      </w:pPr>
      <w:r>
        <w:rPr>
          <w:rFonts w:hint="eastAsia" w:ascii="仿宋" w:hAnsi="仿宋" w:eastAsia="仿宋"/>
          <w:sz w:val="24"/>
          <w:szCs w:val="24"/>
        </w:rPr>
        <w:t>（一）服务方案</w:t>
      </w:r>
    </w:p>
    <w:p w14:paraId="72390C5C">
      <w:pPr>
        <w:spacing w:line="440" w:lineRule="exact"/>
        <w:ind w:firstLine="480" w:firstLineChars="200"/>
        <w:rPr>
          <w:rFonts w:ascii="仿宋" w:hAnsi="仿宋" w:eastAsia="仿宋"/>
          <w:sz w:val="24"/>
          <w:szCs w:val="24"/>
        </w:rPr>
      </w:pPr>
      <w:r>
        <w:rPr>
          <w:rFonts w:hint="eastAsia" w:ascii="仿宋" w:hAnsi="仿宋" w:eastAsia="仿宋"/>
          <w:sz w:val="24"/>
          <w:szCs w:val="24"/>
        </w:rPr>
        <w:t>（二）服务响应偏离表</w:t>
      </w:r>
    </w:p>
    <w:p w14:paraId="6004C288">
      <w:pPr>
        <w:spacing w:line="440" w:lineRule="exact"/>
        <w:ind w:firstLine="480" w:firstLineChars="200"/>
        <w:rPr>
          <w:rFonts w:ascii="仿宋" w:hAnsi="仿宋" w:eastAsia="仿宋"/>
          <w:sz w:val="24"/>
          <w:szCs w:val="24"/>
        </w:rPr>
      </w:pPr>
      <w:r>
        <w:rPr>
          <w:rFonts w:hint="eastAsia" w:ascii="仿宋" w:hAnsi="仿宋" w:eastAsia="仿宋"/>
          <w:sz w:val="24"/>
          <w:szCs w:val="24"/>
        </w:rPr>
        <w:t>三、商务部分</w:t>
      </w:r>
    </w:p>
    <w:p w14:paraId="58D236E2">
      <w:pPr>
        <w:spacing w:line="440" w:lineRule="exact"/>
        <w:ind w:firstLine="480" w:firstLineChars="200"/>
        <w:rPr>
          <w:rFonts w:ascii="仿宋" w:hAnsi="仿宋" w:eastAsia="仿宋"/>
          <w:sz w:val="24"/>
          <w:szCs w:val="24"/>
        </w:rPr>
      </w:pPr>
      <w:r>
        <w:rPr>
          <w:rFonts w:hint="eastAsia" w:ascii="仿宋" w:hAnsi="仿宋" w:eastAsia="仿宋"/>
          <w:sz w:val="24"/>
          <w:szCs w:val="24"/>
        </w:rPr>
        <w:t>（一）商务响应偏离表</w:t>
      </w:r>
    </w:p>
    <w:p w14:paraId="6FBFD5CE">
      <w:pPr>
        <w:spacing w:line="440" w:lineRule="exact"/>
        <w:ind w:firstLine="480" w:firstLineChars="200"/>
        <w:rPr>
          <w:rFonts w:ascii="仿宋" w:hAnsi="仿宋" w:eastAsia="仿宋"/>
          <w:sz w:val="24"/>
          <w:szCs w:val="24"/>
        </w:rPr>
      </w:pPr>
      <w:r>
        <w:rPr>
          <w:rFonts w:hint="eastAsia" w:ascii="仿宋" w:hAnsi="仿宋" w:eastAsia="仿宋"/>
          <w:sz w:val="24"/>
          <w:szCs w:val="24"/>
        </w:rPr>
        <w:t>（二）商务评审资料及其它优惠服务承诺</w:t>
      </w:r>
    </w:p>
    <w:p w14:paraId="23A47C5E">
      <w:pPr>
        <w:spacing w:line="440" w:lineRule="exact"/>
        <w:ind w:firstLine="480" w:firstLineChars="200"/>
        <w:rPr>
          <w:rFonts w:ascii="仿宋" w:hAnsi="仿宋" w:eastAsia="仿宋"/>
          <w:sz w:val="24"/>
          <w:szCs w:val="24"/>
        </w:rPr>
      </w:pPr>
      <w:r>
        <w:rPr>
          <w:rFonts w:hint="eastAsia" w:ascii="仿宋" w:hAnsi="仿宋" w:eastAsia="仿宋"/>
          <w:sz w:val="24"/>
          <w:szCs w:val="24"/>
        </w:rPr>
        <w:t>四、资格条件及其他</w:t>
      </w:r>
    </w:p>
    <w:p w14:paraId="25C3CF2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（一）营业执照（副本）或事业单位法人证书（副本）复印件或个体工商户营业执照</w:t>
      </w:r>
    </w:p>
    <w:p w14:paraId="00D2C31B">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（二）法定代表人身份证明书（格式）</w:t>
      </w:r>
    </w:p>
    <w:p w14:paraId="4EA068AC">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（三）法定代表人授权委托书（格式）</w:t>
      </w:r>
    </w:p>
    <w:p w14:paraId="4D8E5E1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（四）上一年度财务会计报告（表）复印件，本年度新成立的公司提供提交响应文件截止时间前一个月的财务会计报告（表）复印件</w:t>
      </w:r>
    </w:p>
    <w:p w14:paraId="44080609">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（五）书面声明（格式）</w:t>
      </w:r>
    </w:p>
    <w:p w14:paraId="2FFD0AFE">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（七）特定资格条件证书或证明文件</w:t>
      </w:r>
    </w:p>
    <w:p w14:paraId="7A6E578F">
      <w:pPr>
        <w:spacing w:line="440" w:lineRule="exact"/>
        <w:ind w:firstLine="480" w:firstLineChars="200"/>
        <w:rPr>
          <w:rFonts w:ascii="仿宋" w:hAnsi="仿宋" w:eastAsia="仿宋"/>
          <w:sz w:val="24"/>
          <w:szCs w:val="24"/>
        </w:rPr>
      </w:pPr>
      <w:r>
        <w:rPr>
          <w:rFonts w:hint="eastAsia" w:ascii="仿宋" w:hAnsi="仿宋" w:eastAsia="仿宋"/>
          <w:sz w:val="24"/>
          <w:szCs w:val="24"/>
        </w:rPr>
        <w:t>说明：供应商按“三证合一”登记制度办理营业执照的，组织机构代码证和税务登记证以供应商所提供的法人营业执照（副本）复印件为准</w:t>
      </w:r>
    </w:p>
    <w:p w14:paraId="64D60517">
      <w:pPr>
        <w:spacing w:line="440" w:lineRule="exact"/>
        <w:ind w:firstLine="480" w:firstLineChars="200"/>
        <w:rPr>
          <w:rFonts w:ascii="仿宋" w:hAnsi="仿宋" w:eastAsia="仿宋"/>
          <w:sz w:val="24"/>
          <w:szCs w:val="24"/>
        </w:rPr>
      </w:pPr>
      <w:r>
        <w:rPr>
          <w:rFonts w:hint="eastAsia" w:ascii="仿宋" w:hAnsi="仿宋" w:eastAsia="仿宋"/>
          <w:sz w:val="24"/>
          <w:szCs w:val="24"/>
        </w:rPr>
        <w:t>五、其他应提供的资料</w:t>
      </w:r>
    </w:p>
    <w:p w14:paraId="78688DBD">
      <w:pPr>
        <w:spacing w:line="440" w:lineRule="exact"/>
        <w:ind w:firstLine="480" w:firstLineChars="200"/>
        <w:rPr>
          <w:rFonts w:ascii="仿宋" w:hAnsi="仿宋" w:eastAsia="仿宋"/>
          <w:b/>
          <w:sz w:val="24"/>
          <w:szCs w:val="24"/>
        </w:rPr>
      </w:pPr>
      <w:r>
        <w:rPr>
          <w:rFonts w:hint="eastAsia" w:ascii="仿宋" w:hAnsi="仿宋" w:eastAsia="仿宋"/>
          <w:sz w:val="24"/>
          <w:szCs w:val="24"/>
        </w:rPr>
        <w:t>（一）供应商小微企业证明文件</w:t>
      </w:r>
      <w:r>
        <w:rPr>
          <w:rFonts w:hint="eastAsia" w:ascii="仿宋" w:hAnsi="仿宋" w:eastAsia="仿宋"/>
          <w:b/>
          <w:sz w:val="24"/>
          <w:szCs w:val="24"/>
        </w:rPr>
        <w:t>（非小微企业不提供）</w:t>
      </w:r>
    </w:p>
    <w:p w14:paraId="4312E385">
      <w:pPr>
        <w:spacing w:line="440" w:lineRule="exact"/>
        <w:ind w:firstLine="480" w:firstLineChars="200"/>
        <w:rPr>
          <w:rFonts w:ascii="仿宋" w:hAnsi="仿宋" w:eastAsia="仿宋"/>
          <w:sz w:val="24"/>
          <w:szCs w:val="24"/>
        </w:rPr>
      </w:pPr>
      <w:r>
        <w:rPr>
          <w:rFonts w:hint="eastAsia" w:ascii="仿宋" w:hAnsi="仿宋" w:eastAsia="仿宋"/>
          <w:sz w:val="24"/>
          <w:szCs w:val="24"/>
        </w:rPr>
        <w:t>（二）其他资料</w:t>
      </w:r>
    </w:p>
    <w:p w14:paraId="357374C3">
      <w:pPr>
        <w:spacing w:line="440" w:lineRule="exact"/>
        <w:ind w:firstLine="480" w:firstLineChars="200"/>
        <w:rPr>
          <w:rFonts w:ascii="仿宋" w:hAnsi="仿宋" w:eastAsia="仿宋"/>
          <w:sz w:val="24"/>
          <w:szCs w:val="24"/>
        </w:rPr>
      </w:pPr>
      <w:r>
        <w:rPr>
          <w:rFonts w:hint="eastAsia" w:ascii="仿宋" w:hAnsi="仿宋" w:eastAsia="仿宋"/>
          <w:sz w:val="24"/>
          <w:szCs w:val="24"/>
        </w:rPr>
        <w:t>1、保证金缴纳情况证明文件</w:t>
      </w:r>
    </w:p>
    <w:p w14:paraId="7F5A0919">
      <w:pPr>
        <w:spacing w:line="440" w:lineRule="exact"/>
        <w:ind w:firstLine="480" w:firstLineChars="200"/>
        <w:rPr>
          <w:rFonts w:ascii="仿宋" w:hAnsi="仿宋" w:eastAsia="仿宋"/>
          <w:sz w:val="24"/>
          <w:szCs w:val="24"/>
        </w:rPr>
      </w:pPr>
      <w:r>
        <w:rPr>
          <w:rFonts w:hint="eastAsia" w:ascii="仿宋" w:hAnsi="仿宋" w:eastAsia="仿宋"/>
          <w:sz w:val="24"/>
          <w:szCs w:val="24"/>
        </w:rPr>
        <w:t>2、其他与项目有关的资料</w:t>
      </w:r>
    </w:p>
    <w:p w14:paraId="15C499DC">
      <w:pPr>
        <w:snapToGrid w:val="0"/>
        <w:spacing w:line="360" w:lineRule="auto"/>
        <w:rPr>
          <w:rFonts w:ascii="仿宋" w:hAnsi="仿宋" w:eastAsia="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8E44A32">
      <w:pPr>
        <w:pStyle w:val="5"/>
        <w:spacing w:before="0" w:after="0" w:line="360" w:lineRule="auto"/>
        <w:rPr>
          <w:rFonts w:ascii="仿宋" w:hAnsi="仿宋" w:eastAsia="仿宋"/>
          <w:sz w:val="24"/>
          <w:szCs w:val="24"/>
        </w:rPr>
      </w:pPr>
      <w:bookmarkStart w:id="87" w:name="_Toc313888360"/>
      <w:bookmarkStart w:id="88" w:name="_Toc313008356"/>
      <w:bookmarkStart w:id="89" w:name="_Toc342913419"/>
      <w:bookmarkStart w:id="90" w:name="_Toc18220"/>
      <w:bookmarkStart w:id="91" w:name="_Toc12789073"/>
      <w:bookmarkStart w:id="92" w:name="_Toc283382454"/>
      <w:r>
        <w:rPr>
          <w:rFonts w:hint="eastAsia" w:ascii="仿宋" w:hAnsi="仿宋" w:eastAsia="仿宋"/>
          <w:sz w:val="24"/>
          <w:szCs w:val="24"/>
        </w:rPr>
        <w:t>一、经济部分</w:t>
      </w:r>
      <w:bookmarkEnd w:id="87"/>
      <w:bookmarkEnd w:id="88"/>
      <w:bookmarkEnd w:id="89"/>
      <w:bookmarkEnd w:id="90"/>
    </w:p>
    <w:bookmarkEnd w:id="91"/>
    <w:bookmarkEnd w:id="92"/>
    <w:p w14:paraId="57B66843">
      <w:pPr>
        <w:tabs>
          <w:tab w:val="left" w:pos="6300"/>
        </w:tabs>
        <w:snapToGrid w:val="0"/>
        <w:spacing w:line="312" w:lineRule="auto"/>
        <w:ind w:firstLine="480" w:firstLineChars="200"/>
        <w:rPr>
          <w:rFonts w:ascii="仿宋" w:hAnsi="仿宋" w:eastAsia="仿宋"/>
          <w:sz w:val="24"/>
          <w:szCs w:val="24"/>
        </w:rPr>
      </w:pPr>
      <w:r>
        <w:rPr>
          <w:rFonts w:hint="eastAsia" w:ascii="仿宋" w:hAnsi="仿宋" w:eastAsia="仿宋"/>
          <w:sz w:val="24"/>
          <w:szCs w:val="24"/>
        </w:rPr>
        <w:t>（一）竞争性磋商报价函</w:t>
      </w:r>
    </w:p>
    <w:p w14:paraId="17B5F8C6">
      <w:pPr>
        <w:tabs>
          <w:tab w:val="left" w:pos="6300"/>
        </w:tabs>
        <w:snapToGrid w:val="0"/>
        <w:spacing w:line="480" w:lineRule="exact"/>
        <w:jc w:val="center"/>
        <w:outlineLvl w:val="0"/>
        <w:rPr>
          <w:rFonts w:ascii="仿宋" w:hAnsi="仿宋" w:eastAsia="仿宋"/>
          <w:b/>
          <w:szCs w:val="28"/>
        </w:rPr>
      </w:pPr>
      <w:r>
        <w:rPr>
          <w:rFonts w:hint="eastAsia" w:ascii="仿宋" w:hAnsi="仿宋" w:eastAsia="仿宋"/>
          <w:b/>
          <w:szCs w:val="28"/>
        </w:rPr>
        <w:t>竞争性磋商报价函</w:t>
      </w:r>
    </w:p>
    <w:p w14:paraId="7F530327">
      <w:pPr>
        <w:tabs>
          <w:tab w:val="left" w:pos="6300"/>
        </w:tabs>
        <w:snapToGrid w:val="0"/>
        <w:spacing w:line="480" w:lineRule="exact"/>
        <w:rPr>
          <w:rFonts w:ascii="仿宋" w:hAnsi="仿宋" w:eastAsia="仿宋"/>
          <w:sz w:val="24"/>
          <w:szCs w:val="24"/>
        </w:rPr>
      </w:pPr>
      <w:r>
        <w:rPr>
          <w:rFonts w:hint="eastAsia" w:ascii="仿宋" w:hAnsi="仿宋" w:eastAsia="仿宋"/>
          <w:sz w:val="24"/>
          <w:szCs w:val="24"/>
          <w:u w:val="single"/>
        </w:rPr>
        <w:t>（采购代理机构名称）</w:t>
      </w:r>
      <w:r>
        <w:rPr>
          <w:rFonts w:hint="eastAsia" w:ascii="仿宋" w:hAnsi="仿宋" w:eastAsia="仿宋"/>
          <w:sz w:val="24"/>
          <w:szCs w:val="24"/>
        </w:rPr>
        <w:t>：</w:t>
      </w:r>
    </w:p>
    <w:p w14:paraId="5A06B85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我方收到____________________________（项目名称）及_____________（项目号）的竞争性磋商文件，经详细研究，决定参加该项目的磋商。</w:t>
      </w:r>
    </w:p>
    <w:p w14:paraId="51C65BE0">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1、愿意按照竞争性磋商文件中的一切要求，提供本项目的技术服务，初始报价为人民币大写：</w:t>
      </w:r>
      <w:r>
        <w:rPr>
          <w:rFonts w:hint="eastAsia" w:ascii="仿宋" w:hAnsi="仿宋" w:eastAsia="仿宋"/>
          <w:sz w:val="24"/>
          <w:szCs w:val="24"/>
          <w:u w:val="single"/>
        </w:rPr>
        <w:t xml:space="preserve">      </w:t>
      </w:r>
      <w:r>
        <w:rPr>
          <w:rFonts w:hint="eastAsia" w:ascii="仿宋" w:hAnsi="仿宋" w:eastAsia="仿宋"/>
          <w:sz w:val="24"/>
          <w:szCs w:val="24"/>
        </w:rPr>
        <w:t>元整；人民币小写：</w:t>
      </w:r>
      <w:r>
        <w:rPr>
          <w:rFonts w:hint="eastAsia" w:ascii="仿宋" w:hAnsi="仿宋" w:eastAsia="仿宋"/>
          <w:sz w:val="24"/>
          <w:szCs w:val="24"/>
          <w:u w:val="single"/>
        </w:rPr>
        <w:t xml:space="preserve">    </w:t>
      </w:r>
      <w:r>
        <w:rPr>
          <w:rFonts w:hint="eastAsia" w:ascii="仿宋" w:hAnsi="仿宋" w:eastAsia="仿宋"/>
          <w:sz w:val="24"/>
          <w:szCs w:val="24"/>
        </w:rPr>
        <w:t>元。以我公司最后报价为准。</w:t>
      </w:r>
    </w:p>
    <w:p w14:paraId="701E293D">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2、我方现提交的响应文件为：响应文件正本</w:t>
      </w:r>
      <w:r>
        <w:rPr>
          <w:rFonts w:hint="eastAsia" w:ascii="仿宋" w:hAnsi="仿宋" w:eastAsia="仿宋"/>
          <w:sz w:val="24"/>
          <w:szCs w:val="24"/>
          <w:u w:val="single"/>
        </w:rPr>
        <w:t xml:space="preserve">   </w:t>
      </w:r>
      <w:r>
        <w:rPr>
          <w:rFonts w:hint="eastAsia" w:ascii="仿宋" w:hAnsi="仿宋" w:eastAsia="仿宋"/>
          <w:sz w:val="24"/>
          <w:szCs w:val="24"/>
        </w:rPr>
        <w:t>份，副本</w:t>
      </w:r>
      <w:r>
        <w:rPr>
          <w:rFonts w:hint="eastAsia" w:ascii="仿宋" w:hAnsi="仿宋" w:eastAsia="仿宋"/>
          <w:sz w:val="24"/>
          <w:szCs w:val="24"/>
          <w:u w:val="single"/>
        </w:rPr>
        <w:t xml:space="preserve">   </w:t>
      </w:r>
      <w:r>
        <w:rPr>
          <w:rFonts w:hint="eastAsia" w:ascii="仿宋" w:hAnsi="仿宋" w:eastAsia="仿宋"/>
          <w:sz w:val="24"/>
          <w:szCs w:val="24"/>
        </w:rPr>
        <w:t>份。</w:t>
      </w:r>
    </w:p>
    <w:p w14:paraId="464D72B1">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3、我方承诺：本次磋商的有效期为90天。</w:t>
      </w:r>
    </w:p>
    <w:p w14:paraId="26A409A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4、我方完全理解和接受贵方竞争性磋商文件的一切规定和要求及评审办法。</w:t>
      </w:r>
    </w:p>
    <w:p w14:paraId="47826086">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5、在整个竞争性磋商过程中，我方若有违规行为，接受按照《中华人民共和国政府采购法》及其实施条例等规定给予惩罚。</w:t>
      </w:r>
    </w:p>
    <w:p w14:paraId="682EE011">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6、我方若成为成交供应商，将按照最终磋商结果签订合同，并且严格履行合同义务。本承诺函将成为合同不可分割的一部分，与合同具有同等的法律效力。</w:t>
      </w:r>
    </w:p>
    <w:p w14:paraId="7C5B1926">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8"/>
        </w:rPr>
        <w:t>我方理解，最低报价不是成交的唯一条件。</w:t>
      </w:r>
    </w:p>
    <w:p w14:paraId="11A37E5C">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52466D94">
      <w:pPr>
        <w:tabs>
          <w:tab w:val="left" w:pos="6300"/>
        </w:tabs>
        <w:snapToGrid w:val="0"/>
        <w:spacing w:line="480" w:lineRule="exact"/>
        <w:ind w:firstLine="480" w:firstLineChars="200"/>
        <w:rPr>
          <w:rFonts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8"/>
        </w:rPr>
        <w:t>我方未</w:t>
      </w:r>
      <w:r>
        <w:rPr>
          <w:rFonts w:ascii="仿宋" w:hAnsi="仿宋" w:eastAsia="仿宋"/>
          <w:sz w:val="24"/>
          <w:szCs w:val="24"/>
        </w:rPr>
        <w:t>为采购项目提供整体设计、规范编制或者项目管理、监理、检测等服务。</w:t>
      </w:r>
    </w:p>
    <w:p w14:paraId="02FB2374">
      <w:pPr>
        <w:tabs>
          <w:tab w:val="left" w:pos="6300"/>
        </w:tabs>
        <w:snapToGrid w:val="0"/>
        <w:spacing w:line="312" w:lineRule="auto"/>
        <w:ind w:firstLine="570"/>
        <w:rPr>
          <w:rFonts w:ascii="仿宋" w:hAnsi="仿宋" w:eastAsia="仿宋"/>
          <w:sz w:val="24"/>
          <w:szCs w:val="24"/>
        </w:rPr>
      </w:pPr>
    </w:p>
    <w:p w14:paraId="4E6B6F5F">
      <w:pPr>
        <w:tabs>
          <w:tab w:val="left" w:pos="6300"/>
        </w:tabs>
        <w:snapToGrid w:val="0"/>
        <w:spacing w:line="312" w:lineRule="auto"/>
        <w:ind w:firstLine="570"/>
        <w:rPr>
          <w:rFonts w:ascii="仿宋" w:hAnsi="仿宋" w:eastAsia="仿宋"/>
          <w:sz w:val="24"/>
          <w:szCs w:val="24"/>
        </w:rPr>
      </w:pPr>
    </w:p>
    <w:p w14:paraId="241736E1">
      <w:pPr>
        <w:tabs>
          <w:tab w:val="left" w:pos="6300"/>
        </w:tabs>
        <w:snapToGrid w:val="0"/>
        <w:spacing w:line="312" w:lineRule="auto"/>
        <w:ind w:firstLine="570"/>
        <w:rPr>
          <w:rFonts w:ascii="仿宋" w:hAnsi="仿宋" w:eastAsia="仿宋"/>
          <w:sz w:val="24"/>
          <w:szCs w:val="24"/>
        </w:rPr>
      </w:pPr>
    </w:p>
    <w:p w14:paraId="2E83F640">
      <w:pPr>
        <w:tabs>
          <w:tab w:val="left" w:pos="6300"/>
        </w:tabs>
        <w:snapToGrid w:val="0"/>
        <w:spacing w:line="312" w:lineRule="auto"/>
        <w:ind w:firstLine="570"/>
        <w:rPr>
          <w:rFonts w:ascii="仿宋" w:hAnsi="仿宋" w:eastAsia="仿宋"/>
          <w:sz w:val="24"/>
          <w:szCs w:val="24"/>
        </w:rPr>
      </w:pPr>
    </w:p>
    <w:p w14:paraId="1797F70C">
      <w:pPr>
        <w:tabs>
          <w:tab w:val="left" w:pos="6300"/>
        </w:tabs>
        <w:snapToGrid w:val="0"/>
        <w:spacing w:line="312" w:lineRule="auto"/>
        <w:ind w:firstLine="570"/>
        <w:rPr>
          <w:rFonts w:ascii="仿宋" w:hAnsi="仿宋" w:eastAsia="仿宋"/>
          <w:sz w:val="24"/>
          <w:szCs w:val="24"/>
        </w:rPr>
      </w:pPr>
      <w:r>
        <w:rPr>
          <w:rFonts w:hint="eastAsia" w:ascii="仿宋" w:hAnsi="仿宋" w:eastAsia="仿宋"/>
          <w:sz w:val="24"/>
          <w:szCs w:val="24"/>
        </w:rPr>
        <w:t xml:space="preserve">                                                供应商（公章）：</w:t>
      </w:r>
    </w:p>
    <w:p w14:paraId="0861591F">
      <w:pPr>
        <w:snapToGrid w:val="0"/>
        <w:spacing w:line="312" w:lineRule="auto"/>
        <w:ind w:firstLine="480" w:firstLineChars="200"/>
        <w:rPr>
          <w:rFonts w:ascii="仿宋" w:hAnsi="仿宋" w:eastAsia="仿宋"/>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sz w:val="24"/>
          <w:szCs w:val="24"/>
        </w:rPr>
        <w:t xml:space="preserve">                                                  年   月   日</w:t>
      </w:r>
    </w:p>
    <w:p w14:paraId="46AC2EFB">
      <w:pPr>
        <w:tabs>
          <w:tab w:val="left" w:pos="2895"/>
        </w:tabs>
        <w:spacing w:line="360" w:lineRule="auto"/>
        <w:ind w:firstLine="480" w:firstLineChars="200"/>
        <w:rPr>
          <w:rFonts w:ascii="仿宋" w:hAnsi="仿宋" w:eastAsia="仿宋"/>
          <w:sz w:val="24"/>
          <w:szCs w:val="24"/>
        </w:rPr>
      </w:pPr>
      <w:r>
        <w:rPr>
          <w:rFonts w:hint="eastAsia" w:ascii="仿宋" w:hAnsi="仿宋" w:eastAsia="仿宋"/>
          <w:sz w:val="24"/>
          <w:szCs w:val="24"/>
        </w:rPr>
        <w:t>（二）明细报价表</w:t>
      </w:r>
    </w:p>
    <w:p w14:paraId="3FB1DB84">
      <w:pPr>
        <w:jc w:val="center"/>
        <w:rPr>
          <w:rFonts w:ascii="仿宋" w:hAnsi="仿宋" w:eastAsia="仿宋"/>
          <w:b/>
          <w:szCs w:val="28"/>
        </w:rPr>
      </w:pPr>
      <w:r>
        <w:rPr>
          <w:rFonts w:hint="eastAsia" w:ascii="仿宋" w:hAnsi="仿宋" w:eastAsia="仿宋"/>
          <w:b/>
          <w:szCs w:val="28"/>
        </w:rPr>
        <w:t>明细报价表</w:t>
      </w:r>
    </w:p>
    <w:p w14:paraId="6C397C1A">
      <w:pPr>
        <w:spacing w:line="360" w:lineRule="auto"/>
        <w:rPr>
          <w:rFonts w:ascii="仿宋" w:hAnsi="仿宋" w:eastAsia="仿宋"/>
          <w:sz w:val="24"/>
          <w:szCs w:val="24"/>
        </w:rPr>
      </w:pPr>
      <w:r>
        <w:rPr>
          <w:rFonts w:hint="eastAsia" w:ascii="仿宋" w:hAnsi="仿宋" w:eastAsia="仿宋"/>
          <w:sz w:val="24"/>
          <w:szCs w:val="24"/>
        </w:rPr>
        <w:t>项目编号：</w:t>
      </w:r>
    </w:p>
    <w:p w14:paraId="6DBD624E">
      <w:pPr>
        <w:spacing w:line="360" w:lineRule="auto"/>
        <w:rPr>
          <w:rFonts w:ascii="仿宋" w:hAnsi="仿宋" w:eastAsia="仿宋"/>
          <w:sz w:val="24"/>
          <w:szCs w:val="24"/>
          <w:u w:val="single"/>
        </w:rPr>
      </w:pPr>
      <w:r>
        <w:rPr>
          <w:rFonts w:hint="eastAsia" w:ascii="仿宋" w:hAnsi="仿宋" w:eastAsia="仿宋"/>
          <w:sz w:val="24"/>
          <w:szCs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7ABA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60AB4CBA">
            <w:pPr>
              <w:jc w:val="center"/>
              <w:rPr>
                <w:rFonts w:ascii="仿宋" w:hAnsi="仿宋" w:eastAsia="仿宋"/>
                <w:b/>
                <w:sz w:val="21"/>
                <w:szCs w:val="21"/>
              </w:rPr>
            </w:pPr>
            <w:r>
              <w:rPr>
                <w:rFonts w:hint="eastAsia" w:ascii="仿宋" w:hAnsi="仿宋" w:eastAsia="仿宋"/>
                <w:b/>
                <w:sz w:val="21"/>
                <w:szCs w:val="21"/>
              </w:rPr>
              <w:t>序号</w:t>
            </w:r>
          </w:p>
        </w:tc>
        <w:tc>
          <w:tcPr>
            <w:tcW w:w="1695" w:type="dxa"/>
            <w:vAlign w:val="center"/>
          </w:tcPr>
          <w:p w14:paraId="2F4C20C7">
            <w:pPr>
              <w:jc w:val="center"/>
              <w:rPr>
                <w:rFonts w:ascii="仿宋" w:hAnsi="仿宋" w:eastAsia="仿宋"/>
                <w:b/>
                <w:sz w:val="21"/>
                <w:szCs w:val="21"/>
              </w:rPr>
            </w:pPr>
            <w:r>
              <w:rPr>
                <w:rFonts w:hint="eastAsia" w:ascii="仿宋" w:hAnsi="仿宋" w:eastAsia="仿宋"/>
                <w:b/>
                <w:sz w:val="21"/>
                <w:szCs w:val="21"/>
              </w:rPr>
              <w:t>名称</w:t>
            </w:r>
          </w:p>
        </w:tc>
        <w:tc>
          <w:tcPr>
            <w:tcW w:w="3404" w:type="dxa"/>
            <w:vAlign w:val="center"/>
          </w:tcPr>
          <w:p w14:paraId="5C5C1822">
            <w:pPr>
              <w:jc w:val="center"/>
              <w:rPr>
                <w:rFonts w:ascii="仿宋" w:hAnsi="仿宋" w:eastAsia="仿宋"/>
                <w:b/>
                <w:sz w:val="21"/>
                <w:szCs w:val="21"/>
              </w:rPr>
            </w:pPr>
            <w:r>
              <w:rPr>
                <w:rFonts w:hint="eastAsia" w:ascii="仿宋" w:hAnsi="仿宋" w:eastAsia="仿宋"/>
                <w:b/>
                <w:sz w:val="21"/>
                <w:szCs w:val="21"/>
              </w:rPr>
              <w:t>相关信息</w:t>
            </w:r>
          </w:p>
        </w:tc>
        <w:tc>
          <w:tcPr>
            <w:tcW w:w="1344" w:type="dxa"/>
            <w:vAlign w:val="center"/>
          </w:tcPr>
          <w:p w14:paraId="625B1CA8">
            <w:pPr>
              <w:jc w:val="center"/>
              <w:rPr>
                <w:rFonts w:ascii="仿宋" w:hAnsi="仿宋" w:eastAsia="仿宋"/>
                <w:b/>
                <w:sz w:val="21"/>
                <w:szCs w:val="21"/>
              </w:rPr>
            </w:pPr>
            <w:r>
              <w:rPr>
                <w:rFonts w:hint="eastAsia" w:ascii="仿宋" w:hAnsi="仿宋" w:eastAsia="仿宋"/>
                <w:b/>
                <w:sz w:val="21"/>
                <w:szCs w:val="21"/>
              </w:rPr>
              <w:t>数量</w:t>
            </w:r>
          </w:p>
        </w:tc>
        <w:tc>
          <w:tcPr>
            <w:tcW w:w="1344" w:type="dxa"/>
            <w:vAlign w:val="center"/>
          </w:tcPr>
          <w:p w14:paraId="5B2C0892">
            <w:pPr>
              <w:jc w:val="center"/>
              <w:rPr>
                <w:rFonts w:ascii="仿宋" w:hAnsi="仿宋" w:eastAsia="仿宋"/>
                <w:b/>
                <w:sz w:val="21"/>
                <w:szCs w:val="21"/>
              </w:rPr>
            </w:pPr>
            <w:r>
              <w:rPr>
                <w:rFonts w:hint="eastAsia" w:ascii="仿宋" w:hAnsi="仿宋" w:eastAsia="仿宋"/>
                <w:b/>
                <w:sz w:val="21"/>
                <w:szCs w:val="21"/>
              </w:rPr>
              <w:t>单价</w:t>
            </w:r>
          </w:p>
        </w:tc>
        <w:tc>
          <w:tcPr>
            <w:tcW w:w="1344" w:type="dxa"/>
            <w:vAlign w:val="center"/>
          </w:tcPr>
          <w:p w14:paraId="27A8A34F">
            <w:pPr>
              <w:jc w:val="center"/>
              <w:rPr>
                <w:rFonts w:ascii="仿宋" w:hAnsi="仿宋" w:eastAsia="仿宋"/>
                <w:b/>
                <w:sz w:val="21"/>
                <w:szCs w:val="21"/>
              </w:rPr>
            </w:pPr>
            <w:r>
              <w:rPr>
                <w:rFonts w:hint="eastAsia" w:ascii="仿宋" w:hAnsi="仿宋" w:eastAsia="仿宋"/>
                <w:b/>
                <w:sz w:val="21"/>
                <w:szCs w:val="21"/>
              </w:rPr>
              <w:t>合计</w:t>
            </w:r>
          </w:p>
        </w:tc>
      </w:tr>
      <w:tr w14:paraId="6A01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2F84DCC">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w:t>
            </w:r>
          </w:p>
        </w:tc>
        <w:tc>
          <w:tcPr>
            <w:tcW w:w="1695" w:type="dxa"/>
            <w:vAlign w:val="center"/>
          </w:tcPr>
          <w:p w14:paraId="3675E68E">
            <w:pPr>
              <w:jc w:val="center"/>
              <w:rPr>
                <w:rFonts w:ascii="仿宋" w:hAnsi="仿宋" w:eastAsia="仿宋"/>
                <w:sz w:val="21"/>
                <w:szCs w:val="21"/>
              </w:rPr>
            </w:pPr>
          </w:p>
        </w:tc>
        <w:tc>
          <w:tcPr>
            <w:tcW w:w="3404" w:type="dxa"/>
          </w:tcPr>
          <w:p w14:paraId="6C2EC723">
            <w:pPr>
              <w:jc w:val="center"/>
              <w:rPr>
                <w:rFonts w:ascii="仿宋" w:hAnsi="仿宋" w:eastAsia="仿宋"/>
                <w:sz w:val="21"/>
                <w:szCs w:val="21"/>
              </w:rPr>
            </w:pPr>
          </w:p>
        </w:tc>
        <w:tc>
          <w:tcPr>
            <w:tcW w:w="1344" w:type="dxa"/>
            <w:vAlign w:val="center"/>
          </w:tcPr>
          <w:p w14:paraId="0F7DCEC8">
            <w:pPr>
              <w:jc w:val="center"/>
              <w:rPr>
                <w:rFonts w:ascii="仿宋" w:hAnsi="仿宋" w:eastAsia="仿宋"/>
                <w:sz w:val="21"/>
                <w:szCs w:val="21"/>
              </w:rPr>
            </w:pPr>
          </w:p>
        </w:tc>
        <w:tc>
          <w:tcPr>
            <w:tcW w:w="1344" w:type="dxa"/>
          </w:tcPr>
          <w:p w14:paraId="10557C39">
            <w:pPr>
              <w:jc w:val="center"/>
              <w:rPr>
                <w:rFonts w:ascii="仿宋" w:hAnsi="仿宋" w:eastAsia="仿宋"/>
                <w:sz w:val="21"/>
                <w:szCs w:val="21"/>
              </w:rPr>
            </w:pPr>
          </w:p>
        </w:tc>
        <w:tc>
          <w:tcPr>
            <w:tcW w:w="1344" w:type="dxa"/>
          </w:tcPr>
          <w:p w14:paraId="324BB53F">
            <w:pPr>
              <w:jc w:val="center"/>
              <w:rPr>
                <w:rFonts w:ascii="仿宋" w:hAnsi="仿宋" w:eastAsia="仿宋"/>
                <w:sz w:val="21"/>
                <w:szCs w:val="21"/>
              </w:rPr>
            </w:pPr>
          </w:p>
        </w:tc>
      </w:tr>
      <w:tr w14:paraId="4D9A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EAA15E">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2</w:t>
            </w:r>
          </w:p>
        </w:tc>
        <w:tc>
          <w:tcPr>
            <w:tcW w:w="1695" w:type="dxa"/>
            <w:vAlign w:val="center"/>
          </w:tcPr>
          <w:p w14:paraId="7562CC9F">
            <w:pPr>
              <w:jc w:val="center"/>
              <w:rPr>
                <w:rFonts w:ascii="仿宋" w:hAnsi="仿宋" w:eastAsia="仿宋"/>
                <w:sz w:val="21"/>
                <w:szCs w:val="21"/>
              </w:rPr>
            </w:pPr>
          </w:p>
        </w:tc>
        <w:tc>
          <w:tcPr>
            <w:tcW w:w="3404" w:type="dxa"/>
          </w:tcPr>
          <w:p w14:paraId="4CF85DDC">
            <w:pPr>
              <w:jc w:val="center"/>
              <w:rPr>
                <w:rFonts w:ascii="仿宋" w:hAnsi="仿宋" w:eastAsia="仿宋"/>
                <w:sz w:val="21"/>
                <w:szCs w:val="21"/>
              </w:rPr>
            </w:pPr>
          </w:p>
        </w:tc>
        <w:tc>
          <w:tcPr>
            <w:tcW w:w="1344" w:type="dxa"/>
            <w:vAlign w:val="center"/>
          </w:tcPr>
          <w:p w14:paraId="16E9C6E0">
            <w:pPr>
              <w:jc w:val="center"/>
              <w:rPr>
                <w:rFonts w:ascii="仿宋" w:hAnsi="仿宋" w:eastAsia="仿宋"/>
                <w:sz w:val="21"/>
                <w:szCs w:val="21"/>
              </w:rPr>
            </w:pPr>
          </w:p>
        </w:tc>
        <w:tc>
          <w:tcPr>
            <w:tcW w:w="1344" w:type="dxa"/>
          </w:tcPr>
          <w:p w14:paraId="0D5DBE29">
            <w:pPr>
              <w:jc w:val="center"/>
              <w:rPr>
                <w:rFonts w:ascii="仿宋" w:hAnsi="仿宋" w:eastAsia="仿宋"/>
                <w:sz w:val="21"/>
                <w:szCs w:val="21"/>
              </w:rPr>
            </w:pPr>
          </w:p>
        </w:tc>
        <w:tc>
          <w:tcPr>
            <w:tcW w:w="1344" w:type="dxa"/>
          </w:tcPr>
          <w:p w14:paraId="182F125E">
            <w:pPr>
              <w:jc w:val="center"/>
              <w:rPr>
                <w:rFonts w:ascii="仿宋" w:hAnsi="仿宋" w:eastAsia="仿宋"/>
                <w:sz w:val="21"/>
                <w:szCs w:val="21"/>
              </w:rPr>
            </w:pPr>
          </w:p>
        </w:tc>
      </w:tr>
      <w:tr w14:paraId="79F3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1CFD95D">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3</w:t>
            </w:r>
          </w:p>
        </w:tc>
        <w:tc>
          <w:tcPr>
            <w:tcW w:w="1695" w:type="dxa"/>
            <w:vAlign w:val="center"/>
          </w:tcPr>
          <w:p w14:paraId="15B4A7EC">
            <w:pPr>
              <w:jc w:val="center"/>
              <w:rPr>
                <w:rFonts w:ascii="仿宋" w:hAnsi="仿宋" w:eastAsia="仿宋"/>
                <w:sz w:val="21"/>
                <w:szCs w:val="21"/>
              </w:rPr>
            </w:pPr>
          </w:p>
        </w:tc>
        <w:tc>
          <w:tcPr>
            <w:tcW w:w="3404" w:type="dxa"/>
          </w:tcPr>
          <w:p w14:paraId="3346E9FF">
            <w:pPr>
              <w:jc w:val="center"/>
              <w:rPr>
                <w:rFonts w:ascii="仿宋" w:hAnsi="仿宋" w:eastAsia="仿宋"/>
                <w:sz w:val="21"/>
                <w:szCs w:val="21"/>
              </w:rPr>
            </w:pPr>
          </w:p>
        </w:tc>
        <w:tc>
          <w:tcPr>
            <w:tcW w:w="1344" w:type="dxa"/>
            <w:vAlign w:val="center"/>
          </w:tcPr>
          <w:p w14:paraId="44489D92">
            <w:pPr>
              <w:jc w:val="center"/>
              <w:rPr>
                <w:rFonts w:ascii="仿宋" w:hAnsi="仿宋" w:eastAsia="仿宋"/>
                <w:sz w:val="21"/>
                <w:szCs w:val="21"/>
              </w:rPr>
            </w:pPr>
          </w:p>
        </w:tc>
        <w:tc>
          <w:tcPr>
            <w:tcW w:w="1344" w:type="dxa"/>
          </w:tcPr>
          <w:p w14:paraId="20BEE01C">
            <w:pPr>
              <w:jc w:val="center"/>
              <w:rPr>
                <w:rFonts w:ascii="仿宋" w:hAnsi="仿宋" w:eastAsia="仿宋"/>
                <w:sz w:val="21"/>
                <w:szCs w:val="21"/>
              </w:rPr>
            </w:pPr>
          </w:p>
        </w:tc>
        <w:tc>
          <w:tcPr>
            <w:tcW w:w="1344" w:type="dxa"/>
          </w:tcPr>
          <w:p w14:paraId="672CCDF4">
            <w:pPr>
              <w:jc w:val="center"/>
              <w:rPr>
                <w:rFonts w:ascii="仿宋" w:hAnsi="仿宋" w:eastAsia="仿宋"/>
                <w:sz w:val="21"/>
                <w:szCs w:val="21"/>
              </w:rPr>
            </w:pPr>
          </w:p>
        </w:tc>
      </w:tr>
      <w:tr w14:paraId="7864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ED20863">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4</w:t>
            </w:r>
          </w:p>
        </w:tc>
        <w:tc>
          <w:tcPr>
            <w:tcW w:w="1695" w:type="dxa"/>
            <w:vAlign w:val="center"/>
          </w:tcPr>
          <w:p w14:paraId="4BC141D9">
            <w:pPr>
              <w:jc w:val="center"/>
              <w:rPr>
                <w:rFonts w:ascii="仿宋" w:hAnsi="仿宋" w:eastAsia="仿宋"/>
                <w:sz w:val="21"/>
                <w:szCs w:val="21"/>
              </w:rPr>
            </w:pPr>
          </w:p>
        </w:tc>
        <w:tc>
          <w:tcPr>
            <w:tcW w:w="3404" w:type="dxa"/>
          </w:tcPr>
          <w:p w14:paraId="65080E84">
            <w:pPr>
              <w:jc w:val="center"/>
              <w:rPr>
                <w:rFonts w:ascii="仿宋" w:hAnsi="仿宋" w:eastAsia="仿宋"/>
                <w:sz w:val="21"/>
                <w:szCs w:val="21"/>
              </w:rPr>
            </w:pPr>
          </w:p>
        </w:tc>
        <w:tc>
          <w:tcPr>
            <w:tcW w:w="1344" w:type="dxa"/>
            <w:vAlign w:val="center"/>
          </w:tcPr>
          <w:p w14:paraId="6BE7C574">
            <w:pPr>
              <w:jc w:val="center"/>
              <w:rPr>
                <w:rFonts w:ascii="仿宋" w:hAnsi="仿宋" w:eastAsia="仿宋"/>
                <w:sz w:val="21"/>
                <w:szCs w:val="21"/>
              </w:rPr>
            </w:pPr>
          </w:p>
        </w:tc>
        <w:tc>
          <w:tcPr>
            <w:tcW w:w="1344" w:type="dxa"/>
          </w:tcPr>
          <w:p w14:paraId="6F0414D1">
            <w:pPr>
              <w:jc w:val="center"/>
              <w:rPr>
                <w:rFonts w:ascii="仿宋" w:hAnsi="仿宋" w:eastAsia="仿宋"/>
                <w:sz w:val="21"/>
                <w:szCs w:val="21"/>
              </w:rPr>
            </w:pPr>
          </w:p>
        </w:tc>
        <w:tc>
          <w:tcPr>
            <w:tcW w:w="1344" w:type="dxa"/>
          </w:tcPr>
          <w:p w14:paraId="08E101FE">
            <w:pPr>
              <w:jc w:val="center"/>
              <w:rPr>
                <w:rFonts w:ascii="仿宋" w:hAnsi="仿宋" w:eastAsia="仿宋"/>
                <w:sz w:val="21"/>
                <w:szCs w:val="21"/>
              </w:rPr>
            </w:pPr>
          </w:p>
        </w:tc>
      </w:tr>
      <w:tr w14:paraId="74B4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0B72B76">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5</w:t>
            </w:r>
          </w:p>
        </w:tc>
        <w:tc>
          <w:tcPr>
            <w:tcW w:w="1695" w:type="dxa"/>
            <w:vAlign w:val="center"/>
          </w:tcPr>
          <w:p w14:paraId="71E65D5A">
            <w:pPr>
              <w:jc w:val="center"/>
              <w:rPr>
                <w:rFonts w:ascii="仿宋" w:hAnsi="仿宋" w:eastAsia="仿宋"/>
                <w:sz w:val="21"/>
                <w:szCs w:val="21"/>
              </w:rPr>
            </w:pPr>
          </w:p>
        </w:tc>
        <w:tc>
          <w:tcPr>
            <w:tcW w:w="3404" w:type="dxa"/>
          </w:tcPr>
          <w:p w14:paraId="58361DAD">
            <w:pPr>
              <w:jc w:val="center"/>
              <w:rPr>
                <w:rFonts w:ascii="仿宋" w:hAnsi="仿宋" w:eastAsia="仿宋"/>
                <w:sz w:val="21"/>
                <w:szCs w:val="21"/>
              </w:rPr>
            </w:pPr>
          </w:p>
        </w:tc>
        <w:tc>
          <w:tcPr>
            <w:tcW w:w="1344" w:type="dxa"/>
            <w:vAlign w:val="center"/>
          </w:tcPr>
          <w:p w14:paraId="29C5D18B">
            <w:pPr>
              <w:jc w:val="center"/>
              <w:rPr>
                <w:rFonts w:ascii="仿宋" w:hAnsi="仿宋" w:eastAsia="仿宋"/>
                <w:sz w:val="21"/>
                <w:szCs w:val="21"/>
              </w:rPr>
            </w:pPr>
          </w:p>
        </w:tc>
        <w:tc>
          <w:tcPr>
            <w:tcW w:w="1344" w:type="dxa"/>
          </w:tcPr>
          <w:p w14:paraId="3983068C">
            <w:pPr>
              <w:jc w:val="center"/>
              <w:rPr>
                <w:rFonts w:ascii="仿宋" w:hAnsi="仿宋" w:eastAsia="仿宋"/>
                <w:sz w:val="21"/>
                <w:szCs w:val="21"/>
              </w:rPr>
            </w:pPr>
          </w:p>
        </w:tc>
        <w:tc>
          <w:tcPr>
            <w:tcW w:w="1344" w:type="dxa"/>
          </w:tcPr>
          <w:p w14:paraId="21D18DAE">
            <w:pPr>
              <w:jc w:val="center"/>
              <w:rPr>
                <w:rFonts w:ascii="仿宋" w:hAnsi="仿宋" w:eastAsia="仿宋"/>
                <w:sz w:val="21"/>
                <w:szCs w:val="21"/>
              </w:rPr>
            </w:pPr>
          </w:p>
        </w:tc>
      </w:tr>
      <w:tr w14:paraId="0C7E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6FE384">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6</w:t>
            </w:r>
          </w:p>
        </w:tc>
        <w:tc>
          <w:tcPr>
            <w:tcW w:w="1695" w:type="dxa"/>
            <w:vAlign w:val="center"/>
          </w:tcPr>
          <w:p w14:paraId="722103BB">
            <w:pPr>
              <w:jc w:val="center"/>
              <w:rPr>
                <w:rFonts w:ascii="仿宋" w:hAnsi="仿宋" w:eastAsia="仿宋"/>
                <w:sz w:val="21"/>
                <w:szCs w:val="21"/>
              </w:rPr>
            </w:pPr>
          </w:p>
        </w:tc>
        <w:tc>
          <w:tcPr>
            <w:tcW w:w="3404" w:type="dxa"/>
          </w:tcPr>
          <w:p w14:paraId="10987C3F">
            <w:pPr>
              <w:jc w:val="center"/>
              <w:rPr>
                <w:rFonts w:ascii="仿宋" w:hAnsi="仿宋" w:eastAsia="仿宋"/>
                <w:sz w:val="21"/>
                <w:szCs w:val="21"/>
              </w:rPr>
            </w:pPr>
          </w:p>
        </w:tc>
        <w:tc>
          <w:tcPr>
            <w:tcW w:w="1344" w:type="dxa"/>
            <w:vAlign w:val="center"/>
          </w:tcPr>
          <w:p w14:paraId="124813BA">
            <w:pPr>
              <w:jc w:val="center"/>
              <w:rPr>
                <w:rFonts w:ascii="仿宋" w:hAnsi="仿宋" w:eastAsia="仿宋"/>
                <w:sz w:val="21"/>
                <w:szCs w:val="21"/>
              </w:rPr>
            </w:pPr>
          </w:p>
        </w:tc>
        <w:tc>
          <w:tcPr>
            <w:tcW w:w="1344" w:type="dxa"/>
          </w:tcPr>
          <w:p w14:paraId="5E0ADD91">
            <w:pPr>
              <w:jc w:val="center"/>
              <w:rPr>
                <w:rFonts w:ascii="仿宋" w:hAnsi="仿宋" w:eastAsia="仿宋"/>
                <w:sz w:val="21"/>
                <w:szCs w:val="21"/>
              </w:rPr>
            </w:pPr>
          </w:p>
        </w:tc>
        <w:tc>
          <w:tcPr>
            <w:tcW w:w="1344" w:type="dxa"/>
          </w:tcPr>
          <w:p w14:paraId="73314DD9">
            <w:pPr>
              <w:jc w:val="center"/>
              <w:rPr>
                <w:rFonts w:ascii="仿宋" w:hAnsi="仿宋" w:eastAsia="仿宋"/>
                <w:sz w:val="21"/>
                <w:szCs w:val="21"/>
              </w:rPr>
            </w:pPr>
          </w:p>
        </w:tc>
      </w:tr>
      <w:tr w14:paraId="62C2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DC376A9">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7</w:t>
            </w:r>
          </w:p>
        </w:tc>
        <w:tc>
          <w:tcPr>
            <w:tcW w:w="1695" w:type="dxa"/>
            <w:vAlign w:val="center"/>
          </w:tcPr>
          <w:p w14:paraId="7575FB97">
            <w:pPr>
              <w:jc w:val="center"/>
              <w:rPr>
                <w:rFonts w:ascii="仿宋" w:hAnsi="仿宋" w:eastAsia="仿宋"/>
                <w:sz w:val="21"/>
                <w:szCs w:val="21"/>
              </w:rPr>
            </w:pPr>
          </w:p>
        </w:tc>
        <w:tc>
          <w:tcPr>
            <w:tcW w:w="3404" w:type="dxa"/>
          </w:tcPr>
          <w:p w14:paraId="79BB101D">
            <w:pPr>
              <w:jc w:val="center"/>
              <w:rPr>
                <w:rFonts w:ascii="仿宋" w:hAnsi="仿宋" w:eastAsia="仿宋"/>
                <w:sz w:val="21"/>
                <w:szCs w:val="21"/>
              </w:rPr>
            </w:pPr>
          </w:p>
        </w:tc>
        <w:tc>
          <w:tcPr>
            <w:tcW w:w="1344" w:type="dxa"/>
            <w:vAlign w:val="center"/>
          </w:tcPr>
          <w:p w14:paraId="65A2C4C9">
            <w:pPr>
              <w:jc w:val="center"/>
              <w:rPr>
                <w:rFonts w:ascii="仿宋" w:hAnsi="仿宋" w:eastAsia="仿宋"/>
                <w:sz w:val="21"/>
                <w:szCs w:val="21"/>
              </w:rPr>
            </w:pPr>
          </w:p>
        </w:tc>
        <w:tc>
          <w:tcPr>
            <w:tcW w:w="1344" w:type="dxa"/>
          </w:tcPr>
          <w:p w14:paraId="5D6C270F">
            <w:pPr>
              <w:jc w:val="center"/>
              <w:rPr>
                <w:rFonts w:ascii="仿宋" w:hAnsi="仿宋" w:eastAsia="仿宋"/>
                <w:sz w:val="21"/>
                <w:szCs w:val="21"/>
              </w:rPr>
            </w:pPr>
          </w:p>
        </w:tc>
        <w:tc>
          <w:tcPr>
            <w:tcW w:w="1344" w:type="dxa"/>
          </w:tcPr>
          <w:p w14:paraId="5738D63E">
            <w:pPr>
              <w:jc w:val="center"/>
              <w:rPr>
                <w:rFonts w:ascii="仿宋" w:hAnsi="仿宋" w:eastAsia="仿宋"/>
                <w:sz w:val="21"/>
                <w:szCs w:val="21"/>
              </w:rPr>
            </w:pPr>
          </w:p>
        </w:tc>
      </w:tr>
      <w:tr w14:paraId="0189C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C0F5E1F">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8</w:t>
            </w:r>
          </w:p>
        </w:tc>
        <w:tc>
          <w:tcPr>
            <w:tcW w:w="1695" w:type="dxa"/>
            <w:vAlign w:val="center"/>
          </w:tcPr>
          <w:p w14:paraId="28AA2078">
            <w:pPr>
              <w:jc w:val="center"/>
              <w:rPr>
                <w:rFonts w:ascii="仿宋" w:hAnsi="仿宋" w:eastAsia="仿宋"/>
                <w:sz w:val="21"/>
                <w:szCs w:val="21"/>
              </w:rPr>
            </w:pPr>
            <w:r>
              <w:rPr>
                <w:rFonts w:hint="eastAsia" w:ascii="仿宋" w:hAnsi="仿宋" w:eastAsia="仿宋"/>
                <w:sz w:val="21"/>
                <w:szCs w:val="21"/>
              </w:rPr>
              <w:t>人工费</w:t>
            </w:r>
          </w:p>
        </w:tc>
        <w:tc>
          <w:tcPr>
            <w:tcW w:w="3404" w:type="dxa"/>
          </w:tcPr>
          <w:p w14:paraId="5ABB9A38">
            <w:pPr>
              <w:jc w:val="center"/>
              <w:rPr>
                <w:rFonts w:ascii="仿宋" w:hAnsi="仿宋" w:eastAsia="仿宋"/>
                <w:sz w:val="21"/>
                <w:szCs w:val="21"/>
              </w:rPr>
            </w:pPr>
          </w:p>
        </w:tc>
        <w:tc>
          <w:tcPr>
            <w:tcW w:w="1344" w:type="dxa"/>
            <w:vAlign w:val="center"/>
          </w:tcPr>
          <w:p w14:paraId="383BDA9E">
            <w:pPr>
              <w:jc w:val="center"/>
              <w:rPr>
                <w:rFonts w:ascii="仿宋" w:hAnsi="仿宋" w:eastAsia="仿宋"/>
                <w:sz w:val="21"/>
                <w:szCs w:val="21"/>
              </w:rPr>
            </w:pPr>
            <w:r>
              <w:rPr>
                <w:rFonts w:hint="eastAsia" w:ascii="仿宋" w:hAnsi="仿宋" w:eastAsia="仿宋"/>
                <w:sz w:val="21"/>
                <w:szCs w:val="21"/>
              </w:rPr>
              <w:t>/</w:t>
            </w:r>
          </w:p>
        </w:tc>
        <w:tc>
          <w:tcPr>
            <w:tcW w:w="1344" w:type="dxa"/>
          </w:tcPr>
          <w:p w14:paraId="3434FF82">
            <w:pPr>
              <w:jc w:val="center"/>
              <w:rPr>
                <w:rFonts w:ascii="仿宋" w:hAnsi="仿宋" w:eastAsia="仿宋"/>
                <w:sz w:val="21"/>
                <w:szCs w:val="21"/>
              </w:rPr>
            </w:pPr>
          </w:p>
        </w:tc>
        <w:tc>
          <w:tcPr>
            <w:tcW w:w="1344" w:type="dxa"/>
          </w:tcPr>
          <w:p w14:paraId="39573A51">
            <w:pPr>
              <w:jc w:val="center"/>
              <w:rPr>
                <w:rFonts w:ascii="仿宋" w:hAnsi="仿宋" w:eastAsia="仿宋"/>
                <w:sz w:val="21"/>
                <w:szCs w:val="21"/>
              </w:rPr>
            </w:pPr>
          </w:p>
        </w:tc>
      </w:tr>
      <w:tr w14:paraId="61C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F15C69C">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9</w:t>
            </w:r>
          </w:p>
        </w:tc>
        <w:tc>
          <w:tcPr>
            <w:tcW w:w="1695" w:type="dxa"/>
            <w:vAlign w:val="center"/>
          </w:tcPr>
          <w:p w14:paraId="0B1CABE5">
            <w:pPr>
              <w:jc w:val="center"/>
              <w:rPr>
                <w:rFonts w:ascii="仿宋" w:hAnsi="仿宋" w:eastAsia="仿宋"/>
                <w:sz w:val="21"/>
                <w:szCs w:val="21"/>
              </w:rPr>
            </w:pPr>
            <w:r>
              <w:rPr>
                <w:rFonts w:hint="eastAsia" w:ascii="仿宋" w:hAnsi="仿宋" w:eastAsia="仿宋"/>
                <w:sz w:val="21"/>
                <w:szCs w:val="21"/>
              </w:rPr>
              <w:t>运输费</w:t>
            </w:r>
          </w:p>
        </w:tc>
        <w:tc>
          <w:tcPr>
            <w:tcW w:w="3404" w:type="dxa"/>
          </w:tcPr>
          <w:p w14:paraId="782C1D35">
            <w:pPr>
              <w:jc w:val="center"/>
              <w:rPr>
                <w:rFonts w:ascii="仿宋" w:hAnsi="仿宋" w:eastAsia="仿宋"/>
                <w:sz w:val="21"/>
                <w:szCs w:val="21"/>
              </w:rPr>
            </w:pPr>
          </w:p>
        </w:tc>
        <w:tc>
          <w:tcPr>
            <w:tcW w:w="1344" w:type="dxa"/>
            <w:vAlign w:val="center"/>
          </w:tcPr>
          <w:p w14:paraId="7546A446">
            <w:pPr>
              <w:jc w:val="center"/>
              <w:rPr>
                <w:rFonts w:ascii="仿宋" w:hAnsi="仿宋" w:eastAsia="仿宋"/>
                <w:sz w:val="21"/>
                <w:szCs w:val="21"/>
              </w:rPr>
            </w:pPr>
            <w:r>
              <w:rPr>
                <w:rFonts w:hint="eastAsia" w:ascii="仿宋" w:hAnsi="仿宋" w:eastAsia="仿宋"/>
                <w:sz w:val="21"/>
                <w:szCs w:val="21"/>
              </w:rPr>
              <w:t>/</w:t>
            </w:r>
          </w:p>
        </w:tc>
        <w:tc>
          <w:tcPr>
            <w:tcW w:w="1344" w:type="dxa"/>
          </w:tcPr>
          <w:p w14:paraId="66AB078C">
            <w:pPr>
              <w:jc w:val="center"/>
              <w:rPr>
                <w:rFonts w:ascii="仿宋" w:hAnsi="仿宋" w:eastAsia="仿宋"/>
                <w:sz w:val="21"/>
                <w:szCs w:val="21"/>
              </w:rPr>
            </w:pPr>
          </w:p>
        </w:tc>
        <w:tc>
          <w:tcPr>
            <w:tcW w:w="1344" w:type="dxa"/>
          </w:tcPr>
          <w:p w14:paraId="7CA593C3">
            <w:pPr>
              <w:jc w:val="center"/>
              <w:rPr>
                <w:rFonts w:ascii="仿宋" w:hAnsi="仿宋" w:eastAsia="仿宋"/>
                <w:sz w:val="21"/>
                <w:szCs w:val="21"/>
              </w:rPr>
            </w:pPr>
          </w:p>
        </w:tc>
      </w:tr>
      <w:tr w14:paraId="0D34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47F7D61">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10</w:t>
            </w:r>
          </w:p>
        </w:tc>
        <w:tc>
          <w:tcPr>
            <w:tcW w:w="1695" w:type="dxa"/>
            <w:vAlign w:val="center"/>
          </w:tcPr>
          <w:p w14:paraId="3EB55046">
            <w:pPr>
              <w:jc w:val="center"/>
              <w:rPr>
                <w:rFonts w:ascii="仿宋" w:hAnsi="仿宋" w:eastAsia="仿宋"/>
                <w:sz w:val="21"/>
                <w:szCs w:val="21"/>
              </w:rPr>
            </w:pPr>
            <w:r>
              <w:rPr>
                <w:rFonts w:hint="eastAsia" w:ascii="仿宋" w:hAnsi="仿宋" w:eastAsia="仿宋"/>
                <w:sz w:val="21"/>
                <w:szCs w:val="21"/>
              </w:rPr>
              <w:t>其他费用</w:t>
            </w:r>
          </w:p>
        </w:tc>
        <w:tc>
          <w:tcPr>
            <w:tcW w:w="3404" w:type="dxa"/>
          </w:tcPr>
          <w:p w14:paraId="180D9956">
            <w:pPr>
              <w:jc w:val="center"/>
              <w:rPr>
                <w:rFonts w:ascii="仿宋" w:hAnsi="仿宋" w:eastAsia="仿宋"/>
                <w:sz w:val="21"/>
                <w:szCs w:val="21"/>
              </w:rPr>
            </w:pPr>
          </w:p>
        </w:tc>
        <w:tc>
          <w:tcPr>
            <w:tcW w:w="1344" w:type="dxa"/>
            <w:vAlign w:val="center"/>
          </w:tcPr>
          <w:p w14:paraId="48B503F4">
            <w:pPr>
              <w:jc w:val="center"/>
              <w:rPr>
                <w:rFonts w:ascii="仿宋" w:hAnsi="仿宋" w:eastAsia="仿宋"/>
                <w:sz w:val="21"/>
                <w:szCs w:val="21"/>
              </w:rPr>
            </w:pPr>
            <w:r>
              <w:rPr>
                <w:rFonts w:hint="eastAsia" w:ascii="仿宋" w:hAnsi="仿宋" w:eastAsia="仿宋"/>
                <w:sz w:val="21"/>
                <w:szCs w:val="21"/>
              </w:rPr>
              <w:t>/</w:t>
            </w:r>
          </w:p>
        </w:tc>
        <w:tc>
          <w:tcPr>
            <w:tcW w:w="1344" w:type="dxa"/>
          </w:tcPr>
          <w:p w14:paraId="52523FB5">
            <w:pPr>
              <w:jc w:val="center"/>
              <w:rPr>
                <w:rFonts w:ascii="仿宋" w:hAnsi="仿宋" w:eastAsia="仿宋"/>
                <w:sz w:val="21"/>
                <w:szCs w:val="21"/>
              </w:rPr>
            </w:pPr>
          </w:p>
        </w:tc>
        <w:tc>
          <w:tcPr>
            <w:tcW w:w="1344" w:type="dxa"/>
          </w:tcPr>
          <w:p w14:paraId="46464D55">
            <w:pPr>
              <w:jc w:val="center"/>
              <w:rPr>
                <w:rFonts w:ascii="仿宋" w:hAnsi="仿宋" w:eastAsia="仿宋"/>
                <w:sz w:val="21"/>
                <w:szCs w:val="21"/>
              </w:rPr>
            </w:pPr>
          </w:p>
        </w:tc>
      </w:tr>
      <w:tr w14:paraId="416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7993002">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11</w:t>
            </w:r>
          </w:p>
        </w:tc>
        <w:tc>
          <w:tcPr>
            <w:tcW w:w="1695" w:type="dxa"/>
            <w:vAlign w:val="center"/>
          </w:tcPr>
          <w:p w14:paraId="73CF8B6D">
            <w:pPr>
              <w:jc w:val="center"/>
              <w:rPr>
                <w:rFonts w:ascii="仿宋" w:hAnsi="仿宋" w:eastAsia="仿宋"/>
                <w:sz w:val="21"/>
                <w:szCs w:val="21"/>
              </w:rPr>
            </w:pPr>
            <w:r>
              <w:rPr>
                <w:rFonts w:hint="eastAsia" w:ascii="仿宋" w:hAnsi="仿宋" w:eastAsia="仿宋"/>
                <w:sz w:val="21"/>
                <w:szCs w:val="21"/>
              </w:rPr>
              <w:t>……</w:t>
            </w:r>
          </w:p>
        </w:tc>
        <w:tc>
          <w:tcPr>
            <w:tcW w:w="3404" w:type="dxa"/>
          </w:tcPr>
          <w:p w14:paraId="3619A96A">
            <w:pPr>
              <w:jc w:val="center"/>
              <w:rPr>
                <w:rFonts w:ascii="仿宋" w:hAnsi="仿宋" w:eastAsia="仿宋"/>
                <w:sz w:val="21"/>
                <w:szCs w:val="21"/>
              </w:rPr>
            </w:pPr>
          </w:p>
        </w:tc>
        <w:tc>
          <w:tcPr>
            <w:tcW w:w="1344" w:type="dxa"/>
            <w:vAlign w:val="center"/>
          </w:tcPr>
          <w:p w14:paraId="5C9C75FC">
            <w:pPr>
              <w:jc w:val="center"/>
              <w:rPr>
                <w:rFonts w:ascii="仿宋" w:hAnsi="仿宋" w:eastAsia="仿宋"/>
                <w:sz w:val="21"/>
                <w:szCs w:val="21"/>
              </w:rPr>
            </w:pPr>
            <w:r>
              <w:rPr>
                <w:rFonts w:hint="eastAsia" w:ascii="仿宋" w:hAnsi="仿宋" w:eastAsia="仿宋"/>
                <w:sz w:val="21"/>
                <w:szCs w:val="21"/>
              </w:rPr>
              <w:t>/</w:t>
            </w:r>
          </w:p>
        </w:tc>
        <w:tc>
          <w:tcPr>
            <w:tcW w:w="1344" w:type="dxa"/>
          </w:tcPr>
          <w:p w14:paraId="5E4E5854">
            <w:pPr>
              <w:jc w:val="center"/>
              <w:rPr>
                <w:rFonts w:ascii="仿宋" w:hAnsi="仿宋" w:eastAsia="仿宋"/>
                <w:sz w:val="21"/>
                <w:szCs w:val="21"/>
              </w:rPr>
            </w:pPr>
          </w:p>
        </w:tc>
        <w:tc>
          <w:tcPr>
            <w:tcW w:w="1344" w:type="dxa"/>
          </w:tcPr>
          <w:p w14:paraId="568236B6">
            <w:pPr>
              <w:jc w:val="center"/>
              <w:rPr>
                <w:rFonts w:ascii="仿宋" w:hAnsi="仿宋" w:eastAsia="仿宋"/>
                <w:sz w:val="21"/>
                <w:szCs w:val="21"/>
              </w:rPr>
            </w:pPr>
          </w:p>
        </w:tc>
      </w:tr>
      <w:tr w14:paraId="1462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6E36ED5">
            <w:pPr>
              <w:pStyle w:val="23"/>
              <w:spacing w:line="240" w:lineRule="atLeast"/>
              <w:ind w:left="3920"/>
              <w:jc w:val="center"/>
              <w:outlineLvl w:val="0"/>
              <w:rPr>
                <w:rFonts w:ascii="仿宋" w:hAnsi="仿宋" w:eastAsia="仿宋"/>
                <w:sz w:val="21"/>
                <w:szCs w:val="21"/>
              </w:rPr>
            </w:pPr>
            <w:r>
              <w:rPr>
                <w:rFonts w:hint="eastAsia" w:ascii="仿宋" w:hAnsi="仿宋" w:eastAsia="仿宋"/>
                <w:sz w:val="21"/>
                <w:szCs w:val="21"/>
              </w:rPr>
              <w:t>12</w:t>
            </w:r>
          </w:p>
        </w:tc>
        <w:tc>
          <w:tcPr>
            <w:tcW w:w="1695" w:type="dxa"/>
            <w:vAlign w:val="center"/>
          </w:tcPr>
          <w:p w14:paraId="24271175">
            <w:pPr>
              <w:jc w:val="center"/>
              <w:rPr>
                <w:rFonts w:ascii="仿宋" w:hAnsi="仿宋" w:eastAsia="仿宋"/>
                <w:sz w:val="21"/>
                <w:szCs w:val="21"/>
              </w:rPr>
            </w:pPr>
            <w:r>
              <w:rPr>
                <w:rFonts w:hint="eastAsia" w:ascii="仿宋" w:hAnsi="仿宋" w:eastAsia="仿宋"/>
                <w:sz w:val="21"/>
                <w:szCs w:val="21"/>
              </w:rPr>
              <w:t>总计</w:t>
            </w:r>
          </w:p>
        </w:tc>
        <w:tc>
          <w:tcPr>
            <w:tcW w:w="7436" w:type="dxa"/>
            <w:gridSpan w:val="4"/>
          </w:tcPr>
          <w:p w14:paraId="71F8F2B4">
            <w:pPr>
              <w:rPr>
                <w:rFonts w:ascii="仿宋" w:hAnsi="仿宋" w:eastAsia="仿宋"/>
                <w:sz w:val="21"/>
                <w:szCs w:val="21"/>
              </w:rPr>
            </w:pPr>
          </w:p>
        </w:tc>
      </w:tr>
    </w:tbl>
    <w:p w14:paraId="76D733B8">
      <w:pPr>
        <w:snapToGrid w:val="0"/>
        <w:spacing w:line="500" w:lineRule="exact"/>
        <w:ind w:firstLine="480" w:firstLineChars="200"/>
        <w:rPr>
          <w:rFonts w:ascii="仿宋" w:hAnsi="仿宋" w:eastAsia="仿宋"/>
          <w:sz w:val="24"/>
          <w:szCs w:val="28"/>
        </w:rPr>
      </w:pPr>
    </w:p>
    <w:p w14:paraId="51AFC018">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注：1、请供应商完整填写本表。</w:t>
      </w:r>
    </w:p>
    <w:p w14:paraId="2699B0AC">
      <w:pPr>
        <w:snapToGrid w:val="0"/>
        <w:spacing w:line="500" w:lineRule="exact"/>
        <w:rPr>
          <w:rFonts w:ascii="仿宋" w:hAnsi="仿宋" w:eastAsia="仿宋"/>
          <w:sz w:val="24"/>
          <w:szCs w:val="28"/>
        </w:rPr>
      </w:pPr>
      <w:r>
        <w:rPr>
          <w:rFonts w:hint="eastAsia" w:ascii="仿宋" w:hAnsi="仿宋" w:eastAsia="仿宋"/>
          <w:sz w:val="24"/>
          <w:szCs w:val="28"/>
        </w:rPr>
        <w:t xml:space="preserve">        2、该表可扩展</w:t>
      </w:r>
      <w:bookmarkStart w:id="93" w:name="OLE_LINK2"/>
      <w:bookmarkStart w:id="94" w:name="OLE_LINK1"/>
      <w:r>
        <w:rPr>
          <w:rFonts w:hint="eastAsia" w:ascii="仿宋" w:hAnsi="仿宋" w:eastAsia="仿宋"/>
          <w:sz w:val="24"/>
          <w:szCs w:val="28"/>
        </w:rPr>
        <w:t>，并逐页签字或盖章。</w:t>
      </w:r>
      <w:bookmarkEnd w:id="93"/>
      <w:bookmarkEnd w:id="94"/>
    </w:p>
    <w:p w14:paraId="15A57CA6">
      <w:pPr>
        <w:snapToGrid w:val="0"/>
        <w:spacing w:line="500" w:lineRule="exact"/>
        <w:rPr>
          <w:rFonts w:ascii="仿宋" w:hAnsi="仿宋" w:eastAsia="仿宋"/>
          <w:sz w:val="24"/>
          <w:szCs w:val="28"/>
        </w:rPr>
      </w:pPr>
      <w:r>
        <w:rPr>
          <w:rFonts w:hint="eastAsia" w:ascii="仿宋" w:hAnsi="仿宋" w:eastAsia="仿宋"/>
          <w:sz w:val="24"/>
          <w:szCs w:val="28"/>
        </w:rPr>
        <w:t xml:space="preserve">        3、该表可根据项目实际情况调整。</w:t>
      </w:r>
    </w:p>
    <w:p w14:paraId="0D171947">
      <w:pPr>
        <w:pStyle w:val="37"/>
        <w:spacing w:line="360" w:lineRule="auto"/>
        <w:rPr>
          <w:rFonts w:ascii="仿宋" w:hAnsi="仿宋" w:eastAsia="仿宋"/>
          <w:sz w:val="24"/>
          <w:szCs w:val="24"/>
        </w:rPr>
      </w:pPr>
    </w:p>
    <w:p w14:paraId="643C1021">
      <w:pPr>
        <w:pStyle w:val="37"/>
        <w:spacing w:line="360" w:lineRule="auto"/>
        <w:rPr>
          <w:rFonts w:ascii="仿宋" w:hAnsi="仿宋" w:eastAsia="仿宋"/>
          <w:sz w:val="24"/>
          <w:szCs w:val="24"/>
        </w:rPr>
      </w:pPr>
      <w:r>
        <w:rPr>
          <w:rFonts w:hint="eastAsia" w:ascii="仿宋" w:hAnsi="仿宋" w:eastAsia="仿宋"/>
          <w:sz w:val="24"/>
          <w:szCs w:val="24"/>
        </w:rPr>
        <w:t xml:space="preserve">            </w:t>
      </w:r>
    </w:p>
    <w:p w14:paraId="0AA14CDD">
      <w:pPr>
        <w:rPr>
          <w:rFonts w:ascii="仿宋" w:hAnsi="仿宋" w:eastAsia="仿宋"/>
        </w:rPr>
      </w:pPr>
    </w:p>
    <w:p w14:paraId="717290FE">
      <w:pPr>
        <w:rPr>
          <w:rFonts w:ascii="仿宋" w:hAnsi="仿宋" w:eastAsia="仿宋"/>
        </w:rPr>
      </w:pPr>
    </w:p>
    <w:p w14:paraId="6BB7BC97">
      <w:pPr>
        <w:spacing w:line="360" w:lineRule="auto"/>
        <w:rPr>
          <w:rFonts w:ascii="仿宋" w:hAnsi="仿宋" w:eastAsia="仿宋"/>
        </w:rPr>
      </w:pPr>
      <w:r>
        <w:rPr>
          <w:rFonts w:hint="eastAsia" w:ascii="仿宋" w:hAnsi="仿宋" w:eastAsia="仿宋"/>
          <w:sz w:val="24"/>
          <w:szCs w:val="24"/>
        </w:rPr>
        <w:t xml:space="preserve">                                                   供应商名称（公章）：</w:t>
      </w:r>
    </w:p>
    <w:p w14:paraId="0D3B8833">
      <w:pPr>
        <w:spacing w:line="360" w:lineRule="auto"/>
        <w:ind w:right="480" w:firstLine="6480" w:firstLineChars="2700"/>
        <w:rPr>
          <w:rFonts w:ascii="仿宋" w:hAnsi="仿宋" w:eastAsia="仿宋"/>
          <w:sz w:val="24"/>
          <w:szCs w:val="24"/>
        </w:rPr>
      </w:pPr>
      <w:r>
        <w:rPr>
          <w:rFonts w:hint="eastAsia" w:ascii="仿宋" w:hAnsi="仿宋" w:eastAsia="仿宋"/>
          <w:sz w:val="24"/>
          <w:szCs w:val="24"/>
        </w:rPr>
        <w:t>年     月    日</w:t>
      </w:r>
    </w:p>
    <w:p w14:paraId="035B292E">
      <w:pPr>
        <w:snapToGrid w:val="0"/>
        <w:spacing w:line="360" w:lineRule="auto"/>
        <w:ind w:firstLine="480" w:firstLineChars="200"/>
        <w:rPr>
          <w:rFonts w:ascii="仿宋" w:hAnsi="仿宋" w:eastAsia="仿宋"/>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p>
    <w:p w14:paraId="7959A9D5">
      <w:pPr>
        <w:pStyle w:val="5"/>
        <w:spacing w:before="0" w:after="0" w:line="360" w:lineRule="auto"/>
        <w:rPr>
          <w:rFonts w:ascii="仿宋" w:hAnsi="仿宋" w:eastAsia="仿宋"/>
          <w:sz w:val="24"/>
          <w:szCs w:val="24"/>
        </w:rPr>
      </w:pPr>
      <w:bookmarkStart w:id="95" w:name="_Toc18148"/>
      <w:bookmarkStart w:id="96" w:name="_Toc342913420"/>
      <w:bookmarkStart w:id="97" w:name="_Toc313888361"/>
      <w:bookmarkStart w:id="98" w:name="_Toc313008357"/>
      <w:r>
        <w:rPr>
          <w:rFonts w:hint="eastAsia" w:ascii="仿宋" w:hAnsi="仿宋" w:eastAsia="仿宋"/>
          <w:sz w:val="24"/>
          <w:szCs w:val="24"/>
        </w:rPr>
        <w:t>二、服务部分</w:t>
      </w:r>
      <w:bookmarkEnd w:id="95"/>
      <w:bookmarkEnd w:id="96"/>
      <w:bookmarkEnd w:id="97"/>
      <w:bookmarkEnd w:id="98"/>
    </w:p>
    <w:p w14:paraId="6012EC96">
      <w:pPr>
        <w:snapToGrid w:val="0"/>
        <w:spacing w:line="360" w:lineRule="auto"/>
        <w:jc w:val="center"/>
        <w:rPr>
          <w:rFonts w:ascii="仿宋" w:hAnsi="仿宋" w:eastAsia="仿宋"/>
          <w:sz w:val="24"/>
          <w:szCs w:val="24"/>
        </w:rPr>
      </w:pPr>
      <w:r>
        <w:rPr>
          <w:rFonts w:hint="eastAsia" w:ascii="仿宋" w:hAnsi="仿宋" w:eastAsia="仿宋"/>
          <w:sz w:val="24"/>
          <w:szCs w:val="24"/>
        </w:rPr>
        <w:t>（一）服务方案（格式自定）</w:t>
      </w:r>
    </w:p>
    <w:p w14:paraId="0A4C6E7B">
      <w:pPr>
        <w:tabs>
          <w:tab w:val="left" w:pos="6300"/>
        </w:tabs>
        <w:snapToGrid w:val="0"/>
        <w:spacing w:line="500" w:lineRule="exact"/>
        <w:ind w:firstLine="570"/>
        <w:rPr>
          <w:rFonts w:ascii="仿宋" w:hAnsi="仿宋" w:eastAsia="仿宋"/>
          <w:szCs w:val="24"/>
        </w:rPr>
      </w:pPr>
      <w:r>
        <w:rPr>
          <w:rFonts w:ascii="仿宋" w:hAnsi="仿宋" w:eastAsia="仿宋"/>
          <w:szCs w:val="24"/>
        </w:rPr>
        <w:br w:type="page"/>
      </w:r>
      <w:r>
        <w:rPr>
          <w:rFonts w:hint="eastAsia" w:ascii="仿宋" w:hAnsi="仿宋" w:eastAsia="仿宋"/>
          <w:sz w:val="24"/>
          <w:szCs w:val="24"/>
        </w:rPr>
        <w:t>（二）服务响应偏离表</w:t>
      </w:r>
    </w:p>
    <w:p w14:paraId="5DCF8AC4">
      <w:pPr>
        <w:pStyle w:val="32"/>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C8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D188833">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2658" w:type="dxa"/>
            <w:vAlign w:val="center"/>
          </w:tcPr>
          <w:p w14:paraId="25002C30">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采购需求</w:t>
            </w:r>
          </w:p>
        </w:tc>
        <w:tc>
          <w:tcPr>
            <w:tcW w:w="2759" w:type="dxa"/>
            <w:vAlign w:val="center"/>
          </w:tcPr>
          <w:p w14:paraId="7ED2C4F9">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响应情况</w:t>
            </w:r>
          </w:p>
        </w:tc>
        <w:tc>
          <w:tcPr>
            <w:tcW w:w="2067" w:type="dxa"/>
            <w:vAlign w:val="center"/>
          </w:tcPr>
          <w:p w14:paraId="5959FE50">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差异说明</w:t>
            </w:r>
          </w:p>
        </w:tc>
      </w:tr>
      <w:tr w14:paraId="0181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95EBDC8">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DEC424B">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02CAE23E">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28B8596A">
            <w:pPr>
              <w:tabs>
                <w:tab w:val="left" w:pos="6300"/>
              </w:tabs>
              <w:snapToGrid w:val="0"/>
              <w:spacing w:line="500" w:lineRule="exact"/>
              <w:jc w:val="center"/>
              <w:outlineLvl w:val="0"/>
              <w:rPr>
                <w:rFonts w:ascii="仿宋" w:hAnsi="仿宋" w:eastAsia="仿宋"/>
                <w:sz w:val="21"/>
                <w:szCs w:val="21"/>
              </w:rPr>
            </w:pPr>
          </w:p>
        </w:tc>
      </w:tr>
      <w:tr w14:paraId="0AE9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263774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AE238D">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22D68C1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7E1B065">
            <w:pPr>
              <w:tabs>
                <w:tab w:val="left" w:pos="6300"/>
              </w:tabs>
              <w:snapToGrid w:val="0"/>
              <w:spacing w:line="500" w:lineRule="exact"/>
              <w:jc w:val="center"/>
              <w:outlineLvl w:val="0"/>
              <w:rPr>
                <w:rFonts w:ascii="仿宋" w:hAnsi="仿宋" w:eastAsia="仿宋"/>
                <w:sz w:val="21"/>
                <w:szCs w:val="21"/>
              </w:rPr>
            </w:pPr>
          </w:p>
        </w:tc>
      </w:tr>
      <w:tr w14:paraId="5DDF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E34FC4">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19BC109">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2064379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570042BA">
            <w:pPr>
              <w:tabs>
                <w:tab w:val="left" w:pos="6300"/>
              </w:tabs>
              <w:snapToGrid w:val="0"/>
              <w:spacing w:line="500" w:lineRule="exact"/>
              <w:jc w:val="center"/>
              <w:outlineLvl w:val="0"/>
              <w:rPr>
                <w:rFonts w:ascii="仿宋" w:hAnsi="仿宋" w:eastAsia="仿宋"/>
                <w:sz w:val="21"/>
                <w:szCs w:val="21"/>
              </w:rPr>
            </w:pPr>
          </w:p>
        </w:tc>
      </w:tr>
      <w:tr w14:paraId="4ACA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87EEA0A">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77942F3">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9A7767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5204CFA">
            <w:pPr>
              <w:tabs>
                <w:tab w:val="left" w:pos="6300"/>
              </w:tabs>
              <w:snapToGrid w:val="0"/>
              <w:spacing w:line="500" w:lineRule="exact"/>
              <w:jc w:val="center"/>
              <w:outlineLvl w:val="0"/>
              <w:rPr>
                <w:rFonts w:ascii="仿宋" w:hAnsi="仿宋" w:eastAsia="仿宋"/>
                <w:sz w:val="21"/>
                <w:szCs w:val="21"/>
              </w:rPr>
            </w:pPr>
          </w:p>
        </w:tc>
      </w:tr>
      <w:tr w14:paraId="451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A560040">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6B12C3D">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383ECE82">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F429362">
            <w:pPr>
              <w:tabs>
                <w:tab w:val="left" w:pos="6300"/>
              </w:tabs>
              <w:snapToGrid w:val="0"/>
              <w:spacing w:line="500" w:lineRule="exact"/>
              <w:jc w:val="center"/>
              <w:outlineLvl w:val="0"/>
              <w:rPr>
                <w:rFonts w:ascii="仿宋" w:hAnsi="仿宋" w:eastAsia="仿宋"/>
                <w:sz w:val="21"/>
                <w:szCs w:val="21"/>
              </w:rPr>
            </w:pPr>
          </w:p>
        </w:tc>
      </w:tr>
      <w:tr w14:paraId="111F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9570ADB">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1E6D77EE">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A778319">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137E07CD">
            <w:pPr>
              <w:tabs>
                <w:tab w:val="left" w:pos="6300"/>
              </w:tabs>
              <w:snapToGrid w:val="0"/>
              <w:spacing w:line="500" w:lineRule="exact"/>
              <w:jc w:val="center"/>
              <w:outlineLvl w:val="0"/>
              <w:rPr>
                <w:rFonts w:ascii="仿宋" w:hAnsi="仿宋" w:eastAsia="仿宋"/>
                <w:sz w:val="21"/>
                <w:szCs w:val="21"/>
              </w:rPr>
            </w:pPr>
          </w:p>
        </w:tc>
      </w:tr>
      <w:tr w14:paraId="6AADD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EE07A19">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4755579F">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3F7166B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0A8D9AE0">
            <w:pPr>
              <w:tabs>
                <w:tab w:val="left" w:pos="6300"/>
              </w:tabs>
              <w:snapToGrid w:val="0"/>
              <w:spacing w:line="500" w:lineRule="exact"/>
              <w:jc w:val="center"/>
              <w:outlineLvl w:val="0"/>
              <w:rPr>
                <w:rFonts w:ascii="仿宋" w:hAnsi="仿宋" w:eastAsia="仿宋"/>
                <w:sz w:val="21"/>
                <w:szCs w:val="21"/>
              </w:rPr>
            </w:pPr>
          </w:p>
        </w:tc>
      </w:tr>
      <w:tr w14:paraId="26F2C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F955541">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667A3EE1">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6E944734">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65C96B34">
            <w:pPr>
              <w:tabs>
                <w:tab w:val="left" w:pos="6300"/>
              </w:tabs>
              <w:snapToGrid w:val="0"/>
              <w:spacing w:line="500" w:lineRule="exact"/>
              <w:jc w:val="center"/>
              <w:outlineLvl w:val="0"/>
              <w:rPr>
                <w:rFonts w:ascii="仿宋" w:hAnsi="仿宋" w:eastAsia="仿宋"/>
                <w:sz w:val="21"/>
                <w:szCs w:val="21"/>
              </w:rPr>
            </w:pPr>
          </w:p>
        </w:tc>
      </w:tr>
      <w:tr w14:paraId="6E07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240577">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73F03F51">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48CE2196">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7CDD76E9">
            <w:pPr>
              <w:tabs>
                <w:tab w:val="left" w:pos="6300"/>
              </w:tabs>
              <w:snapToGrid w:val="0"/>
              <w:spacing w:line="500" w:lineRule="exact"/>
              <w:jc w:val="center"/>
              <w:outlineLvl w:val="0"/>
              <w:rPr>
                <w:rFonts w:ascii="仿宋" w:hAnsi="仿宋" w:eastAsia="仿宋"/>
                <w:sz w:val="21"/>
                <w:szCs w:val="21"/>
              </w:rPr>
            </w:pPr>
          </w:p>
        </w:tc>
      </w:tr>
      <w:tr w14:paraId="27DC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3531063">
            <w:pPr>
              <w:tabs>
                <w:tab w:val="left" w:pos="6300"/>
              </w:tabs>
              <w:snapToGrid w:val="0"/>
              <w:spacing w:line="500" w:lineRule="exact"/>
              <w:jc w:val="center"/>
              <w:outlineLvl w:val="0"/>
              <w:rPr>
                <w:rFonts w:ascii="仿宋" w:hAnsi="仿宋" w:eastAsia="仿宋"/>
                <w:sz w:val="21"/>
                <w:szCs w:val="21"/>
              </w:rPr>
            </w:pPr>
          </w:p>
        </w:tc>
        <w:tc>
          <w:tcPr>
            <w:tcW w:w="2658" w:type="dxa"/>
            <w:vAlign w:val="center"/>
          </w:tcPr>
          <w:p w14:paraId="35967FD9">
            <w:pPr>
              <w:tabs>
                <w:tab w:val="left" w:pos="6300"/>
              </w:tabs>
              <w:snapToGrid w:val="0"/>
              <w:spacing w:line="500" w:lineRule="exact"/>
              <w:jc w:val="center"/>
              <w:outlineLvl w:val="0"/>
              <w:rPr>
                <w:rFonts w:ascii="仿宋" w:hAnsi="仿宋" w:eastAsia="仿宋"/>
                <w:sz w:val="21"/>
                <w:szCs w:val="21"/>
              </w:rPr>
            </w:pPr>
          </w:p>
        </w:tc>
        <w:tc>
          <w:tcPr>
            <w:tcW w:w="2759" w:type="dxa"/>
            <w:vAlign w:val="center"/>
          </w:tcPr>
          <w:p w14:paraId="1C8A1567">
            <w:pPr>
              <w:tabs>
                <w:tab w:val="left" w:pos="6300"/>
              </w:tabs>
              <w:snapToGrid w:val="0"/>
              <w:spacing w:line="500" w:lineRule="exact"/>
              <w:jc w:val="center"/>
              <w:outlineLvl w:val="0"/>
              <w:rPr>
                <w:rFonts w:ascii="仿宋" w:hAnsi="仿宋" w:eastAsia="仿宋"/>
                <w:sz w:val="21"/>
                <w:szCs w:val="21"/>
              </w:rPr>
            </w:pPr>
          </w:p>
        </w:tc>
        <w:tc>
          <w:tcPr>
            <w:tcW w:w="2067" w:type="dxa"/>
            <w:vAlign w:val="center"/>
          </w:tcPr>
          <w:p w14:paraId="30E2D947">
            <w:pPr>
              <w:tabs>
                <w:tab w:val="left" w:pos="6300"/>
              </w:tabs>
              <w:snapToGrid w:val="0"/>
              <w:spacing w:line="500" w:lineRule="exact"/>
              <w:jc w:val="center"/>
              <w:outlineLvl w:val="0"/>
              <w:rPr>
                <w:rFonts w:ascii="仿宋" w:hAnsi="仿宋" w:eastAsia="仿宋"/>
                <w:sz w:val="21"/>
                <w:szCs w:val="21"/>
              </w:rPr>
            </w:pPr>
          </w:p>
        </w:tc>
      </w:tr>
    </w:tbl>
    <w:p w14:paraId="1571DC22">
      <w:pPr>
        <w:spacing w:line="500" w:lineRule="exact"/>
        <w:ind w:firstLine="600" w:firstLineChars="250"/>
        <w:rPr>
          <w:rFonts w:ascii="仿宋" w:hAnsi="仿宋" w:eastAsia="仿宋"/>
          <w:sz w:val="24"/>
          <w:szCs w:val="28"/>
        </w:rPr>
      </w:pPr>
      <w:r>
        <w:rPr>
          <w:rFonts w:hint="eastAsia" w:ascii="仿宋" w:hAnsi="仿宋" w:eastAsia="仿宋"/>
          <w:sz w:val="24"/>
          <w:szCs w:val="28"/>
        </w:rPr>
        <w:t>供应商：                                      法人授权代表：</w:t>
      </w:r>
    </w:p>
    <w:p w14:paraId="0941E68D">
      <w:pPr>
        <w:spacing w:line="500" w:lineRule="exact"/>
        <w:rPr>
          <w:rFonts w:ascii="仿宋" w:hAnsi="仿宋" w:eastAsia="仿宋"/>
          <w:sz w:val="24"/>
          <w:szCs w:val="28"/>
        </w:rPr>
      </w:pPr>
      <w:r>
        <w:rPr>
          <w:rFonts w:hint="eastAsia" w:ascii="仿宋" w:hAnsi="仿宋" w:eastAsia="仿宋"/>
          <w:sz w:val="24"/>
          <w:szCs w:val="28"/>
        </w:rPr>
        <w:t xml:space="preserve">    </w:t>
      </w:r>
    </w:p>
    <w:p w14:paraId="16939F3F">
      <w:pPr>
        <w:spacing w:line="500" w:lineRule="exact"/>
        <w:ind w:firstLine="720" w:firstLineChars="300"/>
        <w:rPr>
          <w:rFonts w:ascii="仿宋" w:hAnsi="仿宋" w:eastAsia="仿宋"/>
          <w:sz w:val="24"/>
          <w:szCs w:val="28"/>
        </w:rPr>
      </w:pPr>
      <w:r>
        <w:rPr>
          <w:rFonts w:hint="eastAsia" w:ascii="仿宋" w:hAnsi="仿宋" w:eastAsia="仿宋"/>
          <w:sz w:val="24"/>
          <w:szCs w:val="28"/>
        </w:rPr>
        <w:t>（供应商公章）                               （签字或盖章）</w:t>
      </w:r>
    </w:p>
    <w:p w14:paraId="3EB4CC38">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14:paraId="77D36FB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14:paraId="17FC5629">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4"/>
        </w:rPr>
        <w:t>1</w:t>
      </w:r>
      <w:r>
        <w:rPr>
          <w:rFonts w:hint="eastAsia" w:ascii="仿宋" w:hAnsi="仿宋" w:eastAsia="仿宋"/>
          <w:sz w:val="24"/>
        </w:rPr>
        <w:t>、本表即为对本项目“第二篇  采购服务需求”中所列技术要求进行比较和响应；</w:t>
      </w:r>
    </w:p>
    <w:p w14:paraId="6E18B1C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2、该表必须按照竞争性磋商要求逐条如实填写，根据响应情况在“差异说明”项填写正偏离或负偏离及原因，完全符合的填写“无差异”；</w:t>
      </w:r>
    </w:p>
    <w:p w14:paraId="19BB250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3、该表可扩展</w:t>
      </w:r>
      <w:r>
        <w:rPr>
          <w:rFonts w:hint="eastAsia" w:ascii="仿宋" w:hAnsi="仿宋" w:eastAsia="仿宋"/>
          <w:sz w:val="24"/>
          <w:szCs w:val="28"/>
        </w:rPr>
        <w:t>，并逐页签字或盖章</w:t>
      </w:r>
      <w:r>
        <w:rPr>
          <w:rFonts w:hint="eastAsia" w:ascii="仿宋" w:hAnsi="仿宋" w:eastAsia="仿宋"/>
          <w:sz w:val="24"/>
        </w:rPr>
        <w:t>；</w:t>
      </w:r>
    </w:p>
    <w:p w14:paraId="689B2C93">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4、可附相关技术支撑材料。（格式自定）</w:t>
      </w:r>
    </w:p>
    <w:p w14:paraId="275369A2">
      <w:pPr>
        <w:tabs>
          <w:tab w:val="left" w:pos="6300"/>
        </w:tabs>
        <w:snapToGrid w:val="0"/>
        <w:spacing w:line="500" w:lineRule="exact"/>
        <w:ind w:firstLine="480" w:firstLineChars="200"/>
        <w:rPr>
          <w:rFonts w:ascii="仿宋" w:hAnsi="仿宋" w:eastAsia="仿宋"/>
          <w:sz w:val="24"/>
          <w:szCs w:val="24"/>
        </w:rPr>
      </w:pPr>
      <w:r>
        <w:rPr>
          <w:rFonts w:hint="eastAsia" w:ascii="仿宋" w:hAnsi="仿宋" w:eastAsia="仿宋"/>
          <w:sz w:val="24"/>
        </w:rPr>
        <w:t>5、若“响应情况”栏中仅填写“无偏离”或“有偏离”等内容而未作实质性参数描述，该供应商将</w:t>
      </w:r>
      <w:r>
        <w:rPr>
          <w:rFonts w:hint="eastAsia" w:ascii="仿宋" w:hAnsi="仿宋" w:eastAsia="仿宋"/>
          <w:sz w:val="24"/>
          <w:szCs w:val="24"/>
        </w:rPr>
        <w:t>失去成为成交供应商的资格，仅保留其合格供应商的身份。</w:t>
      </w:r>
    </w:p>
    <w:p w14:paraId="6E26816D">
      <w:pPr>
        <w:tabs>
          <w:tab w:val="left" w:pos="6300"/>
        </w:tabs>
        <w:snapToGrid w:val="0"/>
        <w:spacing w:line="500" w:lineRule="exact"/>
        <w:ind w:firstLine="480" w:firstLineChars="200"/>
        <w:rPr>
          <w:rFonts w:ascii="仿宋" w:hAnsi="仿宋" w:eastAsia="仿宋"/>
          <w:sz w:val="24"/>
          <w:szCs w:val="24"/>
        </w:rPr>
      </w:pPr>
    </w:p>
    <w:p w14:paraId="25C28443">
      <w:pPr>
        <w:pStyle w:val="5"/>
        <w:spacing w:before="0" w:after="0" w:line="360" w:lineRule="auto"/>
        <w:rPr>
          <w:rFonts w:ascii="仿宋" w:hAnsi="仿宋" w:eastAsia="仿宋"/>
          <w:sz w:val="24"/>
          <w:szCs w:val="24"/>
        </w:rPr>
      </w:pPr>
      <w:r>
        <w:rPr>
          <w:rFonts w:ascii="仿宋" w:hAnsi="仿宋" w:eastAsia="仿宋"/>
          <w:b w:val="0"/>
        </w:rPr>
        <w:br w:type="page"/>
      </w:r>
      <w:bookmarkStart w:id="99" w:name="_Toc313008358"/>
      <w:bookmarkStart w:id="100" w:name="_Toc13347"/>
      <w:bookmarkStart w:id="101" w:name="_Toc342913421"/>
      <w:bookmarkStart w:id="102" w:name="_Toc313888362"/>
      <w:r>
        <w:rPr>
          <w:rFonts w:hint="eastAsia" w:ascii="仿宋" w:hAnsi="仿宋" w:eastAsia="仿宋"/>
          <w:sz w:val="24"/>
          <w:szCs w:val="24"/>
        </w:rPr>
        <w:t>三、商务部分</w:t>
      </w:r>
      <w:bookmarkEnd w:id="99"/>
      <w:bookmarkEnd w:id="100"/>
      <w:bookmarkEnd w:id="101"/>
      <w:bookmarkEnd w:id="102"/>
    </w:p>
    <w:p w14:paraId="74C57AB1">
      <w:pPr>
        <w:snapToGrid w:val="0"/>
        <w:spacing w:line="360" w:lineRule="auto"/>
        <w:ind w:firstLine="480" w:firstLineChars="200"/>
        <w:rPr>
          <w:rFonts w:ascii="仿宋" w:hAnsi="仿宋" w:eastAsia="仿宋"/>
          <w:sz w:val="24"/>
          <w:szCs w:val="24"/>
        </w:rPr>
      </w:pPr>
      <w:r>
        <w:rPr>
          <w:rFonts w:hint="eastAsia" w:ascii="仿宋" w:hAnsi="仿宋" w:eastAsia="仿宋"/>
          <w:sz w:val="24"/>
          <w:szCs w:val="24"/>
        </w:rPr>
        <w:t>（一）</w:t>
      </w:r>
      <w:bookmarkStart w:id="103" w:name="_Toc283382459"/>
      <w:r>
        <w:rPr>
          <w:rFonts w:hint="eastAsia" w:ascii="仿宋" w:hAnsi="仿宋" w:eastAsia="仿宋"/>
          <w:sz w:val="24"/>
          <w:szCs w:val="24"/>
        </w:rPr>
        <w:t>商务响应偏离表</w:t>
      </w:r>
    </w:p>
    <w:p w14:paraId="57429686">
      <w:pPr>
        <w:snapToGrid w:val="0"/>
        <w:spacing w:line="360" w:lineRule="auto"/>
        <w:jc w:val="center"/>
        <w:rPr>
          <w:rFonts w:ascii="仿宋" w:hAnsi="仿宋" w:eastAsia="仿宋"/>
          <w:b/>
          <w:szCs w:val="28"/>
        </w:rPr>
      </w:pPr>
      <w:r>
        <w:rPr>
          <w:rFonts w:hint="eastAsia" w:ascii="仿宋" w:hAnsi="仿宋" w:eastAsia="仿宋"/>
          <w:b/>
          <w:szCs w:val="28"/>
        </w:rPr>
        <w:t>商务响应偏离表（本表可自行设计格式）</w:t>
      </w:r>
    </w:p>
    <w:p w14:paraId="302977EB">
      <w:pPr>
        <w:snapToGrid w:val="0"/>
        <w:spacing w:line="360" w:lineRule="auto"/>
        <w:ind w:firstLine="465"/>
        <w:rPr>
          <w:rFonts w:ascii="仿宋" w:hAnsi="仿宋" w:eastAsia="仿宋"/>
          <w:sz w:val="24"/>
          <w:szCs w:val="24"/>
        </w:rPr>
      </w:pPr>
      <w:r>
        <w:rPr>
          <w:rFonts w:hint="eastAsia" w:ascii="仿宋" w:hAnsi="仿宋" w:eastAsia="仿宋"/>
          <w:sz w:val="24"/>
          <w:szCs w:val="24"/>
        </w:rPr>
        <w:t>对于竞争性磋商文件的商务要求，如有任何偏离请如实填写下表：</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26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E567E17">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序号</w:t>
            </w:r>
          </w:p>
        </w:tc>
        <w:tc>
          <w:tcPr>
            <w:tcW w:w="3179" w:type="dxa"/>
            <w:vAlign w:val="center"/>
          </w:tcPr>
          <w:p w14:paraId="0062B25D">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磋商项目需求</w:t>
            </w:r>
          </w:p>
        </w:tc>
        <w:tc>
          <w:tcPr>
            <w:tcW w:w="2434" w:type="dxa"/>
            <w:vAlign w:val="center"/>
          </w:tcPr>
          <w:p w14:paraId="0D8C775A">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响应情况</w:t>
            </w:r>
          </w:p>
        </w:tc>
        <w:tc>
          <w:tcPr>
            <w:tcW w:w="2355" w:type="dxa"/>
            <w:vAlign w:val="center"/>
          </w:tcPr>
          <w:p w14:paraId="746F58E7">
            <w:pPr>
              <w:tabs>
                <w:tab w:val="left" w:pos="6300"/>
              </w:tabs>
              <w:snapToGrid w:val="0"/>
              <w:spacing w:line="360" w:lineRule="auto"/>
              <w:jc w:val="center"/>
              <w:outlineLvl w:val="0"/>
              <w:rPr>
                <w:rFonts w:ascii="仿宋" w:hAnsi="仿宋" w:eastAsia="仿宋"/>
                <w:sz w:val="21"/>
                <w:szCs w:val="24"/>
              </w:rPr>
            </w:pPr>
            <w:r>
              <w:rPr>
                <w:rFonts w:hint="eastAsia" w:ascii="仿宋" w:hAnsi="仿宋" w:eastAsia="仿宋"/>
                <w:sz w:val="21"/>
                <w:szCs w:val="24"/>
              </w:rPr>
              <w:t>偏离说明</w:t>
            </w:r>
          </w:p>
        </w:tc>
      </w:tr>
      <w:tr w14:paraId="1430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9403E7">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10A72749">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5058ED5E">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5CBB1B7A">
            <w:pPr>
              <w:tabs>
                <w:tab w:val="left" w:pos="6300"/>
              </w:tabs>
              <w:snapToGrid w:val="0"/>
              <w:spacing w:line="360" w:lineRule="auto"/>
              <w:jc w:val="center"/>
              <w:outlineLvl w:val="0"/>
              <w:rPr>
                <w:rFonts w:ascii="仿宋" w:hAnsi="仿宋" w:eastAsia="仿宋"/>
                <w:sz w:val="21"/>
                <w:szCs w:val="24"/>
              </w:rPr>
            </w:pPr>
          </w:p>
        </w:tc>
      </w:tr>
      <w:tr w14:paraId="0D51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035CE8">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3B46BC22">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7101A5EE">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3758245F">
            <w:pPr>
              <w:tabs>
                <w:tab w:val="left" w:pos="6300"/>
              </w:tabs>
              <w:snapToGrid w:val="0"/>
              <w:spacing w:line="360" w:lineRule="auto"/>
              <w:jc w:val="center"/>
              <w:outlineLvl w:val="0"/>
              <w:rPr>
                <w:rFonts w:ascii="仿宋" w:hAnsi="仿宋" w:eastAsia="仿宋"/>
                <w:sz w:val="21"/>
                <w:szCs w:val="24"/>
              </w:rPr>
            </w:pPr>
          </w:p>
        </w:tc>
      </w:tr>
      <w:tr w14:paraId="271C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65A86B">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0C26EDA5">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0324666D">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3AD88505">
            <w:pPr>
              <w:tabs>
                <w:tab w:val="left" w:pos="6300"/>
              </w:tabs>
              <w:snapToGrid w:val="0"/>
              <w:spacing w:line="360" w:lineRule="auto"/>
              <w:jc w:val="center"/>
              <w:outlineLvl w:val="0"/>
              <w:rPr>
                <w:rFonts w:ascii="仿宋" w:hAnsi="仿宋" w:eastAsia="仿宋"/>
                <w:sz w:val="21"/>
                <w:szCs w:val="24"/>
              </w:rPr>
            </w:pPr>
          </w:p>
        </w:tc>
      </w:tr>
      <w:tr w14:paraId="55D06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1CB8734">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6AA62910">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4BA95E38">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1C3CE42A">
            <w:pPr>
              <w:tabs>
                <w:tab w:val="left" w:pos="6300"/>
              </w:tabs>
              <w:snapToGrid w:val="0"/>
              <w:spacing w:line="360" w:lineRule="auto"/>
              <w:jc w:val="center"/>
              <w:outlineLvl w:val="0"/>
              <w:rPr>
                <w:rFonts w:ascii="仿宋" w:hAnsi="仿宋" w:eastAsia="仿宋"/>
                <w:sz w:val="21"/>
                <w:szCs w:val="24"/>
              </w:rPr>
            </w:pPr>
          </w:p>
        </w:tc>
      </w:tr>
      <w:tr w14:paraId="3CE4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9365D">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6BDFD43E">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139F4646">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10CE3713">
            <w:pPr>
              <w:tabs>
                <w:tab w:val="left" w:pos="6300"/>
              </w:tabs>
              <w:snapToGrid w:val="0"/>
              <w:spacing w:line="360" w:lineRule="auto"/>
              <w:jc w:val="center"/>
              <w:outlineLvl w:val="0"/>
              <w:rPr>
                <w:rFonts w:ascii="仿宋" w:hAnsi="仿宋" w:eastAsia="仿宋"/>
                <w:sz w:val="21"/>
                <w:szCs w:val="24"/>
              </w:rPr>
            </w:pPr>
          </w:p>
        </w:tc>
      </w:tr>
      <w:tr w14:paraId="45CB3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39F8610">
            <w:pPr>
              <w:tabs>
                <w:tab w:val="left" w:pos="6300"/>
              </w:tabs>
              <w:snapToGrid w:val="0"/>
              <w:spacing w:line="360" w:lineRule="auto"/>
              <w:jc w:val="center"/>
              <w:outlineLvl w:val="0"/>
              <w:rPr>
                <w:rFonts w:ascii="仿宋" w:hAnsi="仿宋" w:eastAsia="仿宋"/>
                <w:sz w:val="21"/>
                <w:szCs w:val="24"/>
              </w:rPr>
            </w:pPr>
          </w:p>
        </w:tc>
        <w:tc>
          <w:tcPr>
            <w:tcW w:w="3179" w:type="dxa"/>
            <w:vAlign w:val="center"/>
          </w:tcPr>
          <w:p w14:paraId="46ADCE2C">
            <w:pPr>
              <w:tabs>
                <w:tab w:val="left" w:pos="6300"/>
              </w:tabs>
              <w:snapToGrid w:val="0"/>
              <w:spacing w:line="360" w:lineRule="auto"/>
              <w:jc w:val="center"/>
              <w:outlineLvl w:val="0"/>
              <w:rPr>
                <w:rFonts w:ascii="仿宋" w:hAnsi="仿宋" w:eastAsia="仿宋"/>
                <w:sz w:val="21"/>
                <w:szCs w:val="24"/>
              </w:rPr>
            </w:pPr>
          </w:p>
        </w:tc>
        <w:tc>
          <w:tcPr>
            <w:tcW w:w="2434" w:type="dxa"/>
            <w:vAlign w:val="center"/>
          </w:tcPr>
          <w:p w14:paraId="5DA787FD">
            <w:pPr>
              <w:tabs>
                <w:tab w:val="left" w:pos="6300"/>
              </w:tabs>
              <w:snapToGrid w:val="0"/>
              <w:spacing w:line="360" w:lineRule="auto"/>
              <w:jc w:val="center"/>
              <w:outlineLvl w:val="0"/>
              <w:rPr>
                <w:rFonts w:ascii="仿宋" w:hAnsi="仿宋" w:eastAsia="仿宋"/>
                <w:sz w:val="21"/>
                <w:szCs w:val="24"/>
              </w:rPr>
            </w:pPr>
          </w:p>
        </w:tc>
        <w:tc>
          <w:tcPr>
            <w:tcW w:w="2355" w:type="dxa"/>
            <w:vAlign w:val="center"/>
          </w:tcPr>
          <w:p w14:paraId="0B93684F">
            <w:pPr>
              <w:tabs>
                <w:tab w:val="left" w:pos="6300"/>
              </w:tabs>
              <w:snapToGrid w:val="0"/>
              <w:spacing w:line="360" w:lineRule="auto"/>
              <w:jc w:val="center"/>
              <w:outlineLvl w:val="0"/>
              <w:rPr>
                <w:rFonts w:ascii="仿宋" w:hAnsi="仿宋" w:eastAsia="仿宋"/>
                <w:sz w:val="21"/>
                <w:szCs w:val="24"/>
              </w:rPr>
            </w:pPr>
          </w:p>
        </w:tc>
      </w:tr>
    </w:tbl>
    <w:p w14:paraId="1B2F0E5B">
      <w:pPr>
        <w:snapToGrid w:val="0"/>
        <w:spacing w:line="360" w:lineRule="auto"/>
        <w:ind w:firstLine="465"/>
        <w:rPr>
          <w:rFonts w:ascii="仿宋" w:hAnsi="仿宋" w:eastAsia="仿宋"/>
          <w:sz w:val="24"/>
          <w:szCs w:val="24"/>
        </w:rPr>
      </w:pPr>
    </w:p>
    <w:p w14:paraId="5321934A">
      <w:pPr>
        <w:spacing w:line="500" w:lineRule="exact"/>
        <w:ind w:firstLine="600" w:firstLineChars="250"/>
        <w:rPr>
          <w:rFonts w:ascii="仿宋" w:hAnsi="仿宋" w:eastAsia="仿宋"/>
          <w:sz w:val="24"/>
          <w:szCs w:val="28"/>
        </w:rPr>
      </w:pPr>
      <w:r>
        <w:rPr>
          <w:rFonts w:hint="eastAsia" w:ascii="仿宋" w:hAnsi="仿宋" w:eastAsia="仿宋"/>
          <w:sz w:val="24"/>
          <w:szCs w:val="28"/>
        </w:rPr>
        <w:t>供应商：                                      法人授权代表：</w:t>
      </w:r>
    </w:p>
    <w:p w14:paraId="1111DBAC">
      <w:pPr>
        <w:spacing w:line="500" w:lineRule="exact"/>
        <w:rPr>
          <w:rFonts w:ascii="仿宋" w:hAnsi="仿宋" w:eastAsia="仿宋"/>
          <w:sz w:val="24"/>
          <w:szCs w:val="28"/>
        </w:rPr>
      </w:pPr>
      <w:r>
        <w:rPr>
          <w:rFonts w:hint="eastAsia" w:ascii="仿宋" w:hAnsi="仿宋" w:eastAsia="仿宋"/>
          <w:sz w:val="24"/>
          <w:szCs w:val="28"/>
        </w:rPr>
        <w:t xml:space="preserve">    </w:t>
      </w:r>
    </w:p>
    <w:p w14:paraId="54004129">
      <w:pPr>
        <w:spacing w:line="500" w:lineRule="exact"/>
        <w:ind w:firstLine="360" w:firstLineChars="150"/>
        <w:rPr>
          <w:rFonts w:ascii="仿宋" w:hAnsi="仿宋" w:eastAsia="仿宋"/>
          <w:sz w:val="24"/>
          <w:szCs w:val="28"/>
        </w:rPr>
      </w:pPr>
      <w:r>
        <w:rPr>
          <w:rFonts w:hint="eastAsia" w:ascii="仿宋" w:hAnsi="仿宋" w:eastAsia="仿宋"/>
          <w:sz w:val="24"/>
          <w:szCs w:val="28"/>
        </w:rPr>
        <w:t>（供应商公章）                                 （签字或盖章）</w:t>
      </w:r>
    </w:p>
    <w:p w14:paraId="52BBFEBF">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14:paraId="65D9AA94">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注：</w:t>
      </w:r>
    </w:p>
    <w:p w14:paraId="169D4AA4">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4"/>
        </w:rPr>
        <w:t>1</w:t>
      </w:r>
      <w:r>
        <w:rPr>
          <w:rFonts w:hint="eastAsia" w:ascii="仿宋" w:hAnsi="仿宋" w:eastAsia="仿宋"/>
          <w:sz w:val="24"/>
        </w:rPr>
        <w:t>、本表即为对本项目“第三篇 采购商务需求”中所列服务要求进行比较和响应；</w:t>
      </w:r>
    </w:p>
    <w:p w14:paraId="57A263F1">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2、该表必须按照竞争性磋商要求逐条如实填写，根据响应情况在“差异说明”项填写正偏离或负偏离及原因，完全符合的填写“无差异”；</w:t>
      </w:r>
    </w:p>
    <w:p w14:paraId="50C137EC">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3、该表可扩展</w:t>
      </w:r>
      <w:r>
        <w:rPr>
          <w:rFonts w:hint="eastAsia" w:ascii="仿宋" w:hAnsi="仿宋" w:eastAsia="仿宋"/>
          <w:sz w:val="24"/>
          <w:szCs w:val="28"/>
        </w:rPr>
        <w:t>，并逐页签字或盖章</w:t>
      </w:r>
      <w:r>
        <w:rPr>
          <w:rFonts w:hint="eastAsia" w:ascii="仿宋" w:hAnsi="仿宋" w:eastAsia="仿宋"/>
          <w:sz w:val="24"/>
        </w:rPr>
        <w:t>；</w:t>
      </w:r>
    </w:p>
    <w:p w14:paraId="02ED6F12">
      <w:pPr>
        <w:spacing w:line="360" w:lineRule="auto"/>
        <w:ind w:firstLine="560" w:firstLineChars="200"/>
        <w:rPr>
          <w:rFonts w:ascii="仿宋" w:hAnsi="仿宋" w:eastAsia="仿宋"/>
          <w:sz w:val="24"/>
          <w:szCs w:val="24"/>
        </w:rPr>
      </w:pPr>
      <w:r>
        <w:rPr>
          <w:rFonts w:ascii="仿宋" w:hAnsi="仿宋" w:eastAsia="仿宋"/>
        </w:rPr>
        <w:br w:type="page"/>
      </w:r>
      <w:r>
        <w:rPr>
          <w:rFonts w:hint="eastAsia" w:ascii="仿宋" w:hAnsi="仿宋" w:eastAsia="仿宋"/>
          <w:sz w:val="24"/>
          <w:szCs w:val="24"/>
        </w:rPr>
        <w:t>（二）其它优惠承诺（格式自定）</w:t>
      </w:r>
    </w:p>
    <w:p w14:paraId="31C8C530">
      <w:pPr>
        <w:pStyle w:val="5"/>
        <w:spacing w:before="0" w:after="0" w:line="360" w:lineRule="auto"/>
        <w:rPr>
          <w:rFonts w:ascii="仿宋" w:hAnsi="仿宋" w:eastAsia="仿宋"/>
        </w:rPr>
      </w:pPr>
      <w:r>
        <w:rPr>
          <w:rFonts w:ascii="仿宋" w:hAnsi="仿宋" w:eastAsia="仿宋"/>
          <w:sz w:val="24"/>
          <w:szCs w:val="24"/>
        </w:rPr>
        <w:br w:type="page"/>
      </w:r>
      <w:bookmarkEnd w:id="103"/>
      <w:bookmarkStart w:id="104" w:name="_Toc313008359"/>
      <w:bookmarkStart w:id="105" w:name="_Toc342913422"/>
      <w:bookmarkStart w:id="106" w:name="_Toc5475"/>
      <w:bookmarkStart w:id="107" w:name="_Toc313888363"/>
      <w:r>
        <w:rPr>
          <w:rFonts w:hint="eastAsia" w:ascii="仿宋" w:hAnsi="仿宋" w:eastAsia="仿宋"/>
          <w:sz w:val="24"/>
          <w:szCs w:val="24"/>
        </w:rPr>
        <w:t>四、资格条件及其他</w:t>
      </w:r>
      <w:bookmarkEnd w:id="104"/>
      <w:bookmarkEnd w:id="105"/>
      <w:bookmarkEnd w:id="106"/>
      <w:bookmarkEnd w:id="107"/>
    </w:p>
    <w:p w14:paraId="454288BF">
      <w:pPr>
        <w:tabs>
          <w:tab w:val="left" w:pos="6300"/>
        </w:tabs>
        <w:snapToGrid w:val="0"/>
        <w:spacing w:line="500" w:lineRule="exact"/>
        <w:ind w:firstLine="570"/>
        <w:rPr>
          <w:rFonts w:ascii="仿宋" w:hAnsi="仿宋" w:eastAsia="仿宋"/>
        </w:rPr>
      </w:pPr>
      <w:r>
        <w:rPr>
          <w:rFonts w:hint="eastAsia" w:ascii="仿宋" w:hAnsi="仿宋" w:eastAsia="仿宋"/>
        </w:rPr>
        <w:t>（一）营业执照（副本）</w:t>
      </w:r>
      <w:r>
        <w:rPr>
          <w:rFonts w:hint="eastAsia" w:ascii="仿宋" w:hAnsi="仿宋" w:eastAsia="仿宋"/>
          <w:szCs w:val="28"/>
        </w:rPr>
        <w:t>或事业单位法人证书（副本）</w:t>
      </w:r>
      <w:r>
        <w:rPr>
          <w:rFonts w:hint="eastAsia" w:ascii="仿宋" w:hAnsi="仿宋" w:eastAsia="仿宋"/>
        </w:rPr>
        <w:t>复印件或个体工商户营业执照</w:t>
      </w:r>
    </w:p>
    <w:p w14:paraId="4D49989F">
      <w:pPr>
        <w:tabs>
          <w:tab w:val="left" w:pos="6300"/>
        </w:tabs>
        <w:snapToGrid w:val="0"/>
        <w:spacing w:line="500" w:lineRule="exact"/>
        <w:ind w:firstLine="570"/>
        <w:rPr>
          <w:rFonts w:ascii="仿宋" w:hAnsi="仿宋" w:eastAsia="仿宋"/>
        </w:rPr>
      </w:pPr>
    </w:p>
    <w:p w14:paraId="57FBFE92">
      <w:pPr>
        <w:tabs>
          <w:tab w:val="left" w:pos="6300"/>
        </w:tabs>
        <w:snapToGrid w:val="0"/>
        <w:spacing w:line="500" w:lineRule="exact"/>
        <w:ind w:firstLine="570"/>
        <w:rPr>
          <w:rFonts w:ascii="仿宋" w:hAnsi="仿宋" w:eastAsia="仿宋"/>
        </w:rPr>
      </w:pPr>
    </w:p>
    <w:p w14:paraId="0EA17743">
      <w:pPr>
        <w:tabs>
          <w:tab w:val="left" w:pos="6300"/>
        </w:tabs>
        <w:snapToGrid w:val="0"/>
        <w:spacing w:line="500" w:lineRule="exact"/>
        <w:ind w:firstLine="570"/>
        <w:rPr>
          <w:rFonts w:ascii="仿宋" w:hAnsi="仿宋" w:eastAsia="仿宋"/>
        </w:rPr>
      </w:pPr>
    </w:p>
    <w:p w14:paraId="1FA2A001">
      <w:pPr>
        <w:tabs>
          <w:tab w:val="left" w:pos="6300"/>
        </w:tabs>
        <w:snapToGrid w:val="0"/>
        <w:spacing w:line="500" w:lineRule="exact"/>
        <w:ind w:firstLine="570"/>
        <w:rPr>
          <w:rFonts w:ascii="仿宋" w:hAnsi="仿宋" w:eastAsia="仿宋"/>
        </w:rPr>
      </w:pPr>
    </w:p>
    <w:p w14:paraId="4BA763DF">
      <w:pPr>
        <w:widowControl/>
        <w:ind w:firstLine="560" w:firstLineChars="200"/>
        <w:jc w:val="left"/>
        <w:rPr>
          <w:rFonts w:ascii="仿宋" w:hAnsi="仿宋" w:eastAsia="仿宋"/>
        </w:rPr>
      </w:pPr>
      <w:r>
        <w:rPr>
          <w:rFonts w:ascii="仿宋" w:hAnsi="仿宋" w:eastAsia="仿宋"/>
        </w:rPr>
        <w:br w:type="page"/>
      </w:r>
      <w:r>
        <w:rPr>
          <w:rFonts w:hint="eastAsia" w:ascii="仿宋" w:hAnsi="仿宋" w:eastAsia="仿宋"/>
        </w:rPr>
        <w:t>（二）法定代表人身份证明书（格式）</w:t>
      </w:r>
    </w:p>
    <w:p w14:paraId="12653297">
      <w:pPr>
        <w:tabs>
          <w:tab w:val="left" w:pos="6300"/>
        </w:tabs>
        <w:snapToGrid w:val="0"/>
        <w:spacing w:line="500" w:lineRule="exact"/>
        <w:ind w:firstLine="570"/>
        <w:rPr>
          <w:rFonts w:ascii="仿宋" w:hAnsi="仿宋" w:eastAsia="仿宋"/>
          <w:sz w:val="24"/>
        </w:rPr>
      </w:pPr>
    </w:p>
    <w:p w14:paraId="6F91EF4F">
      <w:pPr>
        <w:tabs>
          <w:tab w:val="left" w:pos="6300"/>
        </w:tabs>
        <w:snapToGrid w:val="0"/>
        <w:spacing w:line="500" w:lineRule="exact"/>
        <w:ind w:firstLine="570"/>
        <w:rPr>
          <w:rFonts w:ascii="仿宋" w:hAnsi="仿宋" w:eastAsia="仿宋"/>
          <w:sz w:val="24"/>
        </w:rPr>
      </w:pPr>
      <w:r>
        <w:rPr>
          <w:rFonts w:hint="eastAsia" w:ascii="仿宋" w:hAnsi="仿宋" w:eastAsia="仿宋"/>
          <w:sz w:val="24"/>
        </w:rPr>
        <w:t>项目名称：</w:t>
      </w:r>
      <w:r>
        <w:rPr>
          <w:rFonts w:hint="eastAsia" w:ascii="仿宋" w:hAnsi="仿宋" w:eastAsia="仿宋"/>
          <w:sz w:val="24"/>
          <w:u w:val="single"/>
        </w:rPr>
        <w:t xml:space="preserve">                                                </w:t>
      </w:r>
    </w:p>
    <w:p w14:paraId="7E058D43">
      <w:pPr>
        <w:tabs>
          <w:tab w:val="left" w:pos="6300"/>
        </w:tabs>
        <w:snapToGrid w:val="0"/>
        <w:spacing w:line="500" w:lineRule="exact"/>
        <w:ind w:firstLine="570"/>
        <w:rPr>
          <w:rFonts w:ascii="仿宋" w:hAnsi="仿宋" w:eastAsia="仿宋"/>
          <w:sz w:val="24"/>
        </w:rPr>
      </w:pPr>
    </w:p>
    <w:p w14:paraId="68A8340C">
      <w:pPr>
        <w:tabs>
          <w:tab w:val="left" w:pos="6300"/>
        </w:tabs>
        <w:snapToGrid w:val="0"/>
        <w:spacing w:line="500" w:lineRule="exact"/>
        <w:ind w:firstLine="57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05066E96">
      <w:pPr>
        <w:tabs>
          <w:tab w:val="left" w:pos="6300"/>
        </w:tabs>
        <w:snapToGrid w:val="0"/>
        <w:spacing w:line="500" w:lineRule="exact"/>
        <w:ind w:firstLine="57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（法定代表人姓名）在</w:t>
      </w:r>
      <w:r>
        <w:rPr>
          <w:rFonts w:hint="eastAsia" w:ascii="仿宋" w:hAnsi="仿宋" w:eastAsia="仿宋"/>
          <w:sz w:val="24"/>
          <w:u w:val="single"/>
        </w:rPr>
        <w:t xml:space="preserve">                       </w:t>
      </w:r>
      <w:r>
        <w:rPr>
          <w:rFonts w:hint="eastAsia" w:ascii="仿宋" w:hAnsi="仿宋" w:eastAsia="仿宋"/>
          <w:sz w:val="24"/>
        </w:rPr>
        <w:t>（供应商名称）任</w:t>
      </w:r>
      <w:r>
        <w:rPr>
          <w:rFonts w:hint="eastAsia" w:ascii="仿宋" w:hAnsi="仿宋" w:eastAsia="仿宋"/>
          <w:sz w:val="24"/>
          <w:u w:val="single"/>
        </w:rPr>
        <w:t xml:space="preserve">    </w:t>
      </w:r>
      <w:r>
        <w:rPr>
          <w:rFonts w:hint="eastAsia" w:ascii="仿宋" w:hAnsi="仿宋" w:eastAsia="仿宋"/>
          <w:sz w:val="24"/>
        </w:rPr>
        <w:t>（职务名称）职务，是（供应商名称）</w:t>
      </w:r>
      <w:r>
        <w:rPr>
          <w:rFonts w:hint="eastAsia" w:ascii="仿宋" w:hAnsi="仿宋" w:eastAsia="仿宋"/>
          <w:sz w:val="24"/>
          <w:u w:val="single"/>
        </w:rPr>
        <w:t xml:space="preserve">              </w:t>
      </w:r>
      <w:r>
        <w:rPr>
          <w:rFonts w:hint="eastAsia" w:ascii="仿宋" w:hAnsi="仿宋" w:eastAsia="仿宋"/>
          <w:sz w:val="24"/>
        </w:rPr>
        <w:t>的法定代表人。</w:t>
      </w:r>
    </w:p>
    <w:p w14:paraId="701F14E4">
      <w:pPr>
        <w:tabs>
          <w:tab w:val="left" w:pos="6300"/>
        </w:tabs>
        <w:snapToGrid w:val="0"/>
        <w:spacing w:line="500" w:lineRule="exact"/>
        <w:ind w:firstLine="570"/>
        <w:rPr>
          <w:rFonts w:ascii="仿宋" w:hAnsi="仿宋" w:eastAsia="仿宋"/>
          <w:sz w:val="24"/>
        </w:rPr>
      </w:pPr>
    </w:p>
    <w:p w14:paraId="375C8CF1">
      <w:pPr>
        <w:tabs>
          <w:tab w:val="left" w:pos="6300"/>
        </w:tabs>
        <w:snapToGrid w:val="0"/>
        <w:spacing w:line="500" w:lineRule="exact"/>
        <w:ind w:firstLine="570"/>
        <w:rPr>
          <w:rFonts w:ascii="仿宋" w:hAnsi="仿宋" w:eastAsia="仿宋"/>
          <w:sz w:val="24"/>
        </w:rPr>
      </w:pPr>
      <w:r>
        <w:rPr>
          <w:rFonts w:hint="eastAsia" w:ascii="仿宋" w:hAnsi="仿宋" w:eastAsia="仿宋"/>
          <w:sz w:val="24"/>
        </w:rPr>
        <w:t>特此证明。</w:t>
      </w:r>
    </w:p>
    <w:p w14:paraId="2746CAB3">
      <w:pPr>
        <w:tabs>
          <w:tab w:val="left" w:pos="6300"/>
        </w:tabs>
        <w:snapToGrid w:val="0"/>
        <w:spacing w:line="500" w:lineRule="exact"/>
        <w:ind w:firstLine="570"/>
        <w:rPr>
          <w:rFonts w:ascii="仿宋" w:hAnsi="仿宋" w:eastAsia="仿宋"/>
          <w:sz w:val="24"/>
        </w:rPr>
      </w:pPr>
    </w:p>
    <w:p w14:paraId="2B842A28">
      <w:pPr>
        <w:tabs>
          <w:tab w:val="left" w:pos="6300"/>
        </w:tabs>
        <w:snapToGrid w:val="0"/>
        <w:spacing w:line="500" w:lineRule="exact"/>
        <w:ind w:firstLine="570"/>
        <w:rPr>
          <w:rFonts w:ascii="仿宋" w:hAnsi="仿宋" w:eastAsia="仿宋"/>
          <w:sz w:val="24"/>
        </w:rPr>
      </w:pPr>
    </w:p>
    <w:p w14:paraId="526B5106">
      <w:pPr>
        <w:tabs>
          <w:tab w:val="left" w:pos="6300"/>
        </w:tabs>
        <w:snapToGrid w:val="0"/>
        <w:spacing w:line="500" w:lineRule="exact"/>
        <w:ind w:firstLine="570"/>
        <w:rPr>
          <w:rFonts w:ascii="仿宋" w:hAnsi="仿宋" w:eastAsia="仿宋"/>
          <w:sz w:val="24"/>
        </w:rPr>
      </w:pPr>
    </w:p>
    <w:p w14:paraId="175228FD">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（供应商公章）</w:t>
      </w:r>
    </w:p>
    <w:p w14:paraId="2C4450E9">
      <w:pPr>
        <w:tabs>
          <w:tab w:val="left" w:pos="6300"/>
        </w:tabs>
        <w:snapToGrid w:val="0"/>
        <w:spacing w:line="500" w:lineRule="exact"/>
        <w:ind w:firstLine="570"/>
        <w:rPr>
          <w:rFonts w:ascii="仿宋" w:hAnsi="仿宋" w:eastAsia="仿宋"/>
          <w:sz w:val="24"/>
        </w:rPr>
      </w:pPr>
    </w:p>
    <w:p w14:paraId="4F45EAED">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年   月   日</w:t>
      </w:r>
    </w:p>
    <w:p w14:paraId="1704B624">
      <w:pPr>
        <w:tabs>
          <w:tab w:val="left" w:pos="6300"/>
        </w:tabs>
        <w:snapToGrid w:val="0"/>
        <w:spacing w:line="500" w:lineRule="exact"/>
        <w:ind w:firstLine="570"/>
        <w:rPr>
          <w:rFonts w:ascii="仿宋" w:hAnsi="仿宋" w:eastAsia="仿宋"/>
          <w:sz w:val="24"/>
        </w:rPr>
      </w:pPr>
    </w:p>
    <w:p w14:paraId="1B4FD46B">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（附：法定代表人身份证正反面复印件）</w:t>
      </w:r>
    </w:p>
    <w:p w14:paraId="3F7EF7C4">
      <w:pPr>
        <w:tabs>
          <w:tab w:val="left" w:pos="6300"/>
        </w:tabs>
        <w:snapToGrid w:val="0"/>
        <w:spacing w:line="500" w:lineRule="exact"/>
        <w:ind w:firstLine="570"/>
        <w:rPr>
          <w:rFonts w:ascii="仿宋" w:hAnsi="仿宋" w:eastAsia="仿宋"/>
          <w:sz w:val="24"/>
        </w:rPr>
      </w:pPr>
    </w:p>
    <w:p w14:paraId="09438FDD">
      <w:pPr>
        <w:tabs>
          <w:tab w:val="left" w:pos="6300"/>
        </w:tabs>
        <w:snapToGrid w:val="0"/>
        <w:spacing w:line="500" w:lineRule="exact"/>
        <w:ind w:firstLine="570"/>
        <w:rPr>
          <w:rFonts w:ascii="仿宋" w:hAnsi="仿宋" w:eastAsia="仿宋"/>
          <w:sz w:val="24"/>
        </w:rPr>
      </w:pPr>
    </w:p>
    <w:p w14:paraId="0FE6912A">
      <w:pPr>
        <w:tabs>
          <w:tab w:val="left" w:pos="6300"/>
        </w:tabs>
        <w:snapToGrid w:val="0"/>
        <w:spacing w:line="500" w:lineRule="exact"/>
        <w:ind w:firstLine="570"/>
        <w:rPr>
          <w:rFonts w:ascii="仿宋" w:hAnsi="仿宋" w:eastAsia="仿宋"/>
          <w:sz w:val="24"/>
        </w:rPr>
      </w:pPr>
    </w:p>
    <w:p w14:paraId="35A0A7D9">
      <w:pPr>
        <w:tabs>
          <w:tab w:val="left" w:pos="6300"/>
        </w:tabs>
        <w:snapToGrid w:val="0"/>
        <w:spacing w:line="500" w:lineRule="exact"/>
        <w:ind w:firstLine="570"/>
        <w:rPr>
          <w:rFonts w:ascii="仿宋" w:hAnsi="仿宋" w:eastAsia="仿宋"/>
          <w:sz w:val="24"/>
        </w:rPr>
      </w:pPr>
    </w:p>
    <w:p w14:paraId="50D5F856">
      <w:pPr>
        <w:tabs>
          <w:tab w:val="left" w:pos="6300"/>
        </w:tabs>
        <w:snapToGrid w:val="0"/>
        <w:spacing w:line="500" w:lineRule="exact"/>
        <w:ind w:firstLine="570"/>
        <w:rPr>
          <w:rFonts w:ascii="仿宋" w:hAnsi="仿宋" w:eastAsia="仿宋"/>
          <w:sz w:val="24"/>
        </w:rPr>
      </w:pPr>
    </w:p>
    <w:p w14:paraId="293BF525">
      <w:pPr>
        <w:tabs>
          <w:tab w:val="left" w:pos="6300"/>
        </w:tabs>
        <w:snapToGrid w:val="0"/>
        <w:spacing w:line="500" w:lineRule="exact"/>
        <w:ind w:firstLine="570"/>
        <w:rPr>
          <w:rFonts w:ascii="仿宋" w:hAnsi="仿宋" w:eastAsia="仿宋"/>
          <w:sz w:val="24"/>
        </w:rPr>
      </w:pPr>
    </w:p>
    <w:p w14:paraId="5FF052DD">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（三）法定代表人授权委托书（格式）</w:t>
      </w:r>
    </w:p>
    <w:p w14:paraId="62B365D7">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1DE90BE2">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762D6B81">
      <w:pPr>
        <w:tabs>
          <w:tab w:val="left" w:pos="6300"/>
        </w:tabs>
        <w:snapToGrid w:val="0"/>
        <w:spacing w:line="500" w:lineRule="exact"/>
        <w:ind w:firstLine="570"/>
        <w:rPr>
          <w:rFonts w:ascii="仿宋" w:hAnsi="仿宋" w:eastAsia="仿宋"/>
          <w:sz w:val="24"/>
        </w:rPr>
      </w:pPr>
    </w:p>
    <w:p w14:paraId="6EDB796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45EB368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（供应商法定代表人名称）是</w:t>
      </w:r>
      <w:r>
        <w:rPr>
          <w:rFonts w:hint="eastAsia" w:ascii="仿宋" w:hAnsi="仿宋" w:eastAsia="仿宋"/>
          <w:sz w:val="24"/>
          <w:u w:val="single"/>
        </w:rPr>
        <w:t xml:space="preserve">                    </w:t>
      </w:r>
      <w:r>
        <w:rPr>
          <w:rFonts w:hint="eastAsia" w:ascii="仿宋" w:hAnsi="仿宋" w:eastAsia="仿宋"/>
          <w:sz w:val="24"/>
        </w:rPr>
        <w:t>（供应商名称）的法定代表人，特授权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（被授权人姓名及身份证代码）代表我单位全权办理上述项目的磋商、签约等具体工作，并签署全部有关文件、协议及合同。</w:t>
      </w:r>
    </w:p>
    <w:p w14:paraId="3B4524CF">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14:paraId="1BECD6D8">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w:t>
      </w:r>
      <w:r>
        <w:rPr>
          <w:rFonts w:hint="eastAsia" w:ascii="仿宋" w:hAnsi="仿宋" w:eastAsia="仿宋"/>
          <w:sz w:val="24"/>
          <w:lang w:eastAsia="zh-CN"/>
        </w:rPr>
        <w:t>撤销</w:t>
      </w:r>
      <w:r>
        <w:rPr>
          <w:rFonts w:hint="eastAsia" w:ascii="仿宋" w:hAnsi="仿宋" w:eastAsia="仿宋"/>
          <w:sz w:val="24"/>
        </w:rPr>
        <w:t>授权的书面通知以前，本授权书一直有效。被授权人在授权书有效期内签署的所有文件不因授权的</w:t>
      </w:r>
      <w:r>
        <w:rPr>
          <w:rFonts w:hint="eastAsia" w:ascii="仿宋" w:hAnsi="仿宋" w:eastAsia="仿宋"/>
          <w:sz w:val="24"/>
          <w:lang w:val="en-US" w:eastAsia="zh-CN"/>
        </w:rPr>
        <w:t>撤销</w:t>
      </w:r>
      <w:r>
        <w:rPr>
          <w:rFonts w:hint="eastAsia" w:ascii="仿宋" w:hAnsi="仿宋" w:eastAsia="仿宋"/>
          <w:sz w:val="24"/>
        </w:rPr>
        <w:t>而失效。</w:t>
      </w:r>
    </w:p>
    <w:p w14:paraId="71DA6510">
      <w:pPr>
        <w:tabs>
          <w:tab w:val="left" w:pos="6300"/>
        </w:tabs>
        <w:snapToGrid w:val="0"/>
        <w:spacing w:line="500" w:lineRule="exact"/>
        <w:ind w:firstLine="570"/>
        <w:rPr>
          <w:rFonts w:ascii="仿宋" w:hAnsi="仿宋" w:eastAsia="仿宋"/>
          <w:sz w:val="24"/>
        </w:rPr>
      </w:pPr>
    </w:p>
    <w:p w14:paraId="47F1C681">
      <w:pPr>
        <w:tabs>
          <w:tab w:val="left" w:pos="6300"/>
        </w:tabs>
        <w:snapToGrid w:val="0"/>
        <w:spacing w:line="500" w:lineRule="exact"/>
        <w:ind w:firstLine="570"/>
        <w:rPr>
          <w:rFonts w:ascii="仿宋" w:hAnsi="仿宋" w:eastAsia="仿宋"/>
          <w:sz w:val="24"/>
        </w:rPr>
      </w:pPr>
    </w:p>
    <w:p w14:paraId="4418468F">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供应商法定代表人：</w:t>
      </w:r>
    </w:p>
    <w:p w14:paraId="3A30AADF">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14:paraId="32598301">
      <w:pPr>
        <w:tabs>
          <w:tab w:val="left" w:pos="6300"/>
        </w:tabs>
        <w:snapToGrid w:val="0"/>
        <w:spacing w:line="500" w:lineRule="exact"/>
        <w:ind w:firstLine="570"/>
        <w:rPr>
          <w:rFonts w:ascii="仿宋" w:hAnsi="仿宋" w:eastAsia="仿宋"/>
          <w:sz w:val="24"/>
          <w:szCs w:val="28"/>
        </w:rPr>
      </w:pPr>
    </w:p>
    <w:p w14:paraId="31158031">
      <w:pPr>
        <w:tabs>
          <w:tab w:val="left" w:pos="6300"/>
        </w:tabs>
        <w:snapToGrid w:val="0"/>
        <w:spacing w:line="500" w:lineRule="exact"/>
        <w:ind w:firstLine="570"/>
        <w:rPr>
          <w:rFonts w:ascii="仿宋" w:hAnsi="仿宋" w:eastAsia="仿宋"/>
          <w:sz w:val="24"/>
        </w:rPr>
      </w:pPr>
    </w:p>
    <w:p w14:paraId="42344296">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14:paraId="3B5D394F">
      <w:pPr>
        <w:tabs>
          <w:tab w:val="left" w:pos="6300"/>
        </w:tabs>
        <w:snapToGrid w:val="0"/>
        <w:spacing w:line="500" w:lineRule="exact"/>
        <w:ind w:firstLine="570"/>
        <w:rPr>
          <w:rFonts w:ascii="仿宋" w:hAnsi="仿宋" w:eastAsia="仿宋"/>
          <w:sz w:val="24"/>
        </w:rPr>
      </w:pPr>
      <w:r>
        <w:rPr>
          <w:rFonts w:hint="eastAsia" w:ascii="仿宋" w:hAnsi="仿宋" w:eastAsia="仿宋"/>
          <w:sz w:val="24"/>
        </w:rPr>
        <w:t xml:space="preserve">                                          </w:t>
      </w:r>
    </w:p>
    <w:p w14:paraId="1654AD39">
      <w:pPr>
        <w:tabs>
          <w:tab w:val="left" w:pos="6300"/>
        </w:tabs>
        <w:snapToGrid w:val="0"/>
        <w:spacing w:line="500" w:lineRule="exact"/>
        <w:ind w:firstLine="570"/>
        <w:rPr>
          <w:rFonts w:ascii="仿宋" w:hAnsi="仿宋" w:eastAsia="仿宋"/>
          <w:sz w:val="24"/>
        </w:rPr>
      </w:pPr>
    </w:p>
    <w:p w14:paraId="70BBBF3D">
      <w:pPr>
        <w:tabs>
          <w:tab w:val="left" w:pos="6300"/>
        </w:tabs>
        <w:snapToGrid w:val="0"/>
        <w:spacing w:line="500" w:lineRule="exact"/>
        <w:ind w:firstLine="570"/>
        <w:rPr>
          <w:rFonts w:ascii="仿宋" w:hAnsi="仿宋" w:eastAsia="仿宋"/>
          <w:sz w:val="24"/>
        </w:rPr>
      </w:pPr>
    </w:p>
    <w:p w14:paraId="38348994">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（供应商公章）</w:t>
      </w:r>
    </w:p>
    <w:p w14:paraId="1AFF664E">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386C8484">
      <w:pPr>
        <w:tabs>
          <w:tab w:val="left" w:pos="6300"/>
        </w:tabs>
        <w:snapToGrid w:val="0"/>
        <w:spacing w:line="500" w:lineRule="exact"/>
        <w:ind w:right="480" w:firstLine="570"/>
        <w:jc w:val="right"/>
        <w:rPr>
          <w:rFonts w:ascii="仿宋" w:hAnsi="仿宋" w:eastAsia="仿宋"/>
          <w:sz w:val="24"/>
        </w:rPr>
      </w:pPr>
    </w:p>
    <w:p w14:paraId="31873549">
      <w:pPr>
        <w:tabs>
          <w:tab w:val="left" w:pos="6300"/>
        </w:tabs>
        <w:snapToGrid w:val="0"/>
        <w:spacing w:line="500" w:lineRule="exact"/>
        <w:ind w:right="480" w:firstLine="570"/>
        <w:jc w:val="right"/>
        <w:rPr>
          <w:rFonts w:ascii="仿宋" w:hAnsi="仿宋" w:eastAsia="仿宋"/>
          <w:sz w:val="24"/>
        </w:rPr>
      </w:pPr>
    </w:p>
    <w:p w14:paraId="7FBA626D">
      <w:pPr>
        <w:tabs>
          <w:tab w:val="left" w:pos="6300"/>
        </w:tabs>
        <w:snapToGrid w:val="0"/>
        <w:spacing w:line="500" w:lineRule="exact"/>
        <w:ind w:right="480" w:firstLine="570"/>
        <w:jc w:val="left"/>
        <w:rPr>
          <w:rFonts w:ascii="仿宋" w:hAnsi="仿宋" w:eastAsia="仿宋"/>
          <w:sz w:val="24"/>
        </w:rPr>
      </w:pPr>
      <w:r>
        <w:rPr>
          <w:rFonts w:hint="eastAsia" w:ascii="仿宋" w:hAnsi="仿宋" w:eastAsia="仿宋"/>
          <w:sz w:val="24"/>
        </w:rPr>
        <w:t>注：</w:t>
      </w:r>
    </w:p>
    <w:p w14:paraId="2BDBFCB0">
      <w:pPr>
        <w:tabs>
          <w:tab w:val="left" w:pos="6300"/>
        </w:tabs>
        <w:snapToGrid w:val="0"/>
        <w:spacing w:line="500" w:lineRule="exact"/>
        <w:ind w:right="480" w:firstLine="570"/>
        <w:jc w:val="left"/>
        <w:rPr>
          <w:rFonts w:ascii="仿宋" w:hAnsi="仿宋" w:eastAsia="仿宋"/>
          <w:sz w:val="24"/>
        </w:rPr>
      </w:pPr>
    </w:p>
    <w:p w14:paraId="73BE3DB1">
      <w:pPr>
        <w:tabs>
          <w:tab w:val="left" w:pos="6300"/>
        </w:tabs>
        <w:snapToGrid w:val="0"/>
        <w:spacing w:line="500" w:lineRule="exact"/>
        <w:ind w:firstLine="570"/>
        <w:rPr>
          <w:rFonts w:ascii="仿宋" w:hAnsi="仿宋" w:eastAsia="仿宋"/>
        </w:rPr>
      </w:pPr>
      <w:r>
        <w:rPr>
          <w:rFonts w:ascii="仿宋" w:hAnsi="仿宋" w:eastAsia="仿宋"/>
        </w:rPr>
        <w:br w:type="column"/>
      </w:r>
      <w:r>
        <w:rPr>
          <w:rFonts w:hint="eastAsia" w:ascii="仿宋" w:hAnsi="仿宋" w:eastAsia="仿宋"/>
        </w:rPr>
        <w:t>（四）上一年度财务会计报告（表）复印件，本年度新成立的公司提供递交响应文件截止时间前一个月的财务会计报告（表）复印件（新成立公司不足一个月的除外）</w:t>
      </w:r>
    </w:p>
    <w:p w14:paraId="3D6C8D5E">
      <w:pPr>
        <w:tabs>
          <w:tab w:val="left" w:pos="6300"/>
        </w:tabs>
        <w:snapToGrid w:val="0"/>
        <w:spacing w:line="500" w:lineRule="exact"/>
        <w:ind w:firstLine="570"/>
        <w:jc w:val="center"/>
        <w:rPr>
          <w:rFonts w:ascii="仿宋" w:hAnsi="仿宋" w:eastAsia="仿宋"/>
        </w:rPr>
      </w:pPr>
    </w:p>
    <w:p w14:paraId="631FA38E">
      <w:pPr>
        <w:tabs>
          <w:tab w:val="left" w:pos="6300"/>
        </w:tabs>
        <w:snapToGrid w:val="0"/>
        <w:spacing w:line="500" w:lineRule="exact"/>
        <w:ind w:firstLine="570"/>
        <w:jc w:val="center"/>
        <w:rPr>
          <w:rFonts w:ascii="仿宋" w:hAnsi="仿宋" w:eastAsia="仿宋"/>
        </w:rPr>
      </w:pPr>
    </w:p>
    <w:p w14:paraId="167D377C">
      <w:pPr>
        <w:tabs>
          <w:tab w:val="left" w:pos="6300"/>
        </w:tabs>
        <w:snapToGrid w:val="0"/>
        <w:spacing w:line="500" w:lineRule="exact"/>
        <w:ind w:firstLine="570"/>
        <w:jc w:val="center"/>
        <w:rPr>
          <w:rFonts w:ascii="仿宋" w:hAnsi="仿宋" w:eastAsia="仿宋"/>
        </w:rPr>
      </w:pPr>
    </w:p>
    <w:p w14:paraId="087903F9">
      <w:pPr>
        <w:tabs>
          <w:tab w:val="left" w:pos="6300"/>
        </w:tabs>
        <w:snapToGrid w:val="0"/>
        <w:spacing w:line="500" w:lineRule="exact"/>
        <w:ind w:firstLine="570"/>
        <w:jc w:val="center"/>
        <w:rPr>
          <w:rFonts w:ascii="仿宋" w:hAnsi="仿宋" w:eastAsia="仿宋"/>
        </w:rPr>
      </w:pPr>
    </w:p>
    <w:p w14:paraId="3E1704D4">
      <w:pPr>
        <w:tabs>
          <w:tab w:val="left" w:pos="6300"/>
        </w:tabs>
        <w:snapToGrid w:val="0"/>
        <w:spacing w:line="500" w:lineRule="exact"/>
        <w:ind w:firstLine="570"/>
        <w:jc w:val="center"/>
        <w:rPr>
          <w:rFonts w:ascii="仿宋" w:hAnsi="仿宋" w:eastAsia="仿宋"/>
        </w:rPr>
      </w:pPr>
    </w:p>
    <w:p w14:paraId="6E309F36">
      <w:pPr>
        <w:tabs>
          <w:tab w:val="left" w:pos="6300"/>
        </w:tabs>
        <w:snapToGrid w:val="0"/>
        <w:spacing w:line="500" w:lineRule="exact"/>
        <w:ind w:firstLine="570"/>
        <w:jc w:val="center"/>
        <w:rPr>
          <w:rFonts w:ascii="仿宋" w:hAnsi="仿宋" w:eastAsia="仿宋"/>
        </w:rPr>
      </w:pPr>
    </w:p>
    <w:p w14:paraId="6005E7A6">
      <w:pPr>
        <w:tabs>
          <w:tab w:val="left" w:pos="6300"/>
        </w:tabs>
        <w:snapToGrid w:val="0"/>
        <w:spacing w:line="500" w:lineRule="exact"/>
        <w:ind w:firstLine="570"/>
        <w:jc w:val="center"/>
        <w:rPr>
          <w:rFonts w:ascii="仿宋" w:hAnsi="仿宋" w:eastAsia="仿宋"/>
        </w:rPr>
      </w:pPr>
    </w:p>
    <w:p w14:paraId="373DFE72">
      <w:pPr>
        <w:tabs>
          <w:tab w:val="left" w:pos="6300"/>
        </w:tabs>
        <w:snapToGrid w:val="0"/>
        <w:spacing w:line="500" w:lineRule="exact"/>
        <w:ind w:firstLine="570"/>
        <w:jc w:val="center"/>
        <w:rPr>
          <w:rFonts w:ascii="仿宋" w:hAnsi="仿宋" w:eastAsia="仿宋"/>
        </w:rPr>
      </w:pPr>
    </w:p>
    <w:p w14:paraId="28231F06">
      <w:pPr>
        <w:tabs>
          <w:tab w:val="left" w:pos="6300"/>
        </w:tabs>
        <w:snapToGrid w:val="0"/>
        <w:spacing w:line="500" w:lineRule="exact"/>
        <w:ind w:firstLine="570"/>
        <w:jc w:val="center"/>
        <w:rPr>
          <w:rFonts w:ascii="仿宋" w:hAnsi="仿宋" w:eastAsia="仿宋"/>
        </w:rPr>
      </w:pPr>
    </w:p>
    <w:p w14:paraId="2977D9AF">
      <w:pPr>
        <w:tabs>
          <w:tab w:val="left" w:pos="6300"/>
        </w:tabs>
        <w:snapToGrid w:val="0"/>
        <w:spacing w:line="500" w:lineRule="exact"/>
        <w:ind w:firstLine="570"/>
        <w:jc w:val="center"/>
        <w:rPr>
          <w:rFonts w:ascii="仿宋" w:hAnsi="仿宋" w:eastAsia="仿宋"/>
        </w:rPr>
      </w:pPr>
    </w:p>
    <w:p w14:paraId="3D9EA8A7">
      <w:pPr>
        <w:tabs>
          <w:tab w:val="left" w:pos="6300"/>
        </w:tabs>
        <w:snapToGrid w:val="0"/>
        <w:spacing w:line="500" w:lineRule="exact"/>
        <w:ind w:firstLine="570"/>
        <w:jc w:val="center"/>
        <w:rPr>
          <w:rFonts w:ascii="仿宋" w:hAnsi="仿宋" w:eastAsia="仿宋"/>
        </w:rPr>
      </w:pPr>
    </w:p>
    <w:p w14:paraId="6C2F1080">
      <w:pPr>
        <w:tabs>
          <w:tab w:val="left" w:pos="6300"/>
        </w:tabs>
        <w:snapToGrid w:val="0"/>
        <w:spacing w:line="500" w:lineRule="exact"/>
        <w:ind w:firstLine="570"/>
        <w:jc w:val="center"/>
        <w:rPr>
          <w:rFonts w:ascii="仿宋" w:hAnsi="仿宋" w:eastAsia="仿宋"/>
        </w:rPr>
      </w:pPr>
    </w:p>
    <w:p w14:paraId="1D8F247E">
      <w:pPr>
        <w:tabs>
          <w:tab w:val="left" w:pos="6300"/>
        </w:tabs>
        <w:snapToGrid w:val="0"/>
        <w:spacing w:line="500" w:lineRule="exact"/>
        <w:ind w:firstLine="570"/>
        <w:jc w:val="center"/>
        <w:rPr>
          <w:rFonts w:ascii="仿宋" w:hAnsi="仿宋" w:eastAsia="仿宋"/>
        </w:rPr>
      </w:pPr>
    </w:p>
    <w:p w14:paraId="014842CB">
      <w:pPr>
        <w:tabs>
          <w:tab w:val="left" w:pos="6300"/>
        </w:tabs>
        <w:snapToGrid w:val="0"/>
        <w:spacing w:line="500" w:lineRule="exact"/>
        <w:ind w:firstLine="570"/>
        <w:jc w:val="center"/>
        <w:rPr>
          <w:rFonts w:ascii="仿宋" w:hAnsi="仿宋" w:eastAsia="仿宋"/>
        </w:rPr>
      </w:pPr>
    </w:p>
    <w:p w14:paraId="5D7FB028">
      <w:pPr>
        <w:tabs>
          <w:tab w:val="left" w:pos="6300"/>
        </w:tabs>
        <w:snapToGrid w:val="0"/>
        <w:spacing w:line="500" w:lineRule="exact"/>
        <w:ind w:firstLine="570"/>
        <w:jc w:val="center"/>
        <w:rPr>
          <w:rFonts w:ascii="仿宋" w:hAnsi="仿宋" w:eastAsia="仿宋"/>
        </w:rPr>
      </w:pPr>
    </w:p>
    <w:p w14:paraId="27EF6086">
      <w:pPr>
        <w:tabs>
          <w:tab w:val="left" w:pos="6300"/>
        </w:tabs>
        <w:snapToGrid w:val="0"/>
        <w:spacing w:line="500" w:lineRule="exact"/>
        <w:ind w:firstLine="570"/>
        <w:jc w:val="center"/>
        <w:rPr>
          <w:rFonts w:ascii="仿宋" w:hAnsi="仿宋" w:eastAsia="仿宋"/>
        </w:rPr>
      </w:pPr>
    </w:p>
    <w:p w14:paraId="71F4BC52">
      <w:pPr>
        <w:tabs>
          <w:tab w:val="left" w:pos="6300"/>
        </w:tabs>
        <w:snapToGrid w:val="0"/>
        <w:spacing w:line="500" w:lineRule="exact"/>
        <w:ind w:firstLine="570"/>
        <w:jc w:val="center"/>
        <w:rPr>
          <w:rFonts w:ascii="仿宋" w:hAnsi="仿宋" w:eastAsia="仿宋"/>
        </w:rPr>
      </w:pPr>
    </w:p>
    <w:p w14:paraId="1CC02942">
      <w:pPr>
        <w:tabs>
          <w:tab w:val="left" w:pos="6300"/>
        </w:tabs>
        <w:snapToGrid w:val="0"/>
        <w:spacing w:line="500" w:lineRule="exact"/>
        <w:ind w:firstLine="570"/>
        <w:jc w:val="center"/>
        <w:rPr>
          <w:rFonts w:ascii="仿宋" w:hAnsi="仿宋" w:eastAsia="仿宋"/>
        </w:rPr>
      </w:pPr>
    </w:p>
    <w:p w14:paraId="57AD940B">
      <w:pPr>
        <w:tabs>
          <w:tab w:val="left" w:pos="6300"/>
        </w:tabs>
        <w:snapToGrid w:val="0"/>
        <w:spacing w:line="500" w:lineRule="exact"/>
        <w:ind w:firstLine="570"/>
        <w:jc w:val="center"/>
        <w:rPr>
          <w:rFonts w:ascii="仿宋" w:hAnsi="仿宋" w:eastAsia="仿宋"/>
        </w:rPr>
      </w:pPr>
    </w:p>
    <w:p w14:paraId="34E25A45">
      <w:pPr>
        <w:tabs>
          <w:tab w:val="left" w:pos="6300"/>
        </w:tabs>
        <w:snapToGrid w:val="0"/>
        <w:spacing w:line="500" w:lineRule="exact"/>
        <w:ind w:firstLine="570"/>
        <w:jc w:val="center"/>
        <w:rPr>
          <w:rFonts w:ascii="仿宋" w:hAnsi="仿宋" w:eastAsia="仿宋"/>
        </w:rPr>
      </w:pPr>
    </w:p>
    <w:p w14:paraId="215372BC">
      <w:pPr>
        <w:tabs>
          <w:tab w:val="left" w:pos="6300"/>
        </w:tabs>
        <w:snapToGrid w:val="0"/>
        <w:spacing w:line="500" w:lineRule="exact"/>
        <w:ind w:firstLine="570"/>
        <w:jc w:val="center"/>
        <w:rPr>
          <w:rFonts w:ascii="仿宋" w:hAnsi="仿宋" w:eastAsia="仿宋"/>
        </w:rPr>
      </w:pPr>
    </w:p>
    <w:p w14:paraId="61DFA81E">
      <w:pPr>
        <w:tabs>
          <w:tab w:val="left" w:pos="6300"/>
        </w:tabs>
        <w:snapToGrid w:val="0"/>
        <w:spacing w:line="500" w:lineRule="exact"/>
        <w:ind w:firstLine="570"/>
        <w:jc w:val="center"/>
        <w:rPr>
          <w:rFonts w:ascii="仿宋" w:hAnsi="仿宋" w:eastAsia="仿宋"/>
        </w:rPr>
      </w:pPr>
    </w:p>
    <w:p w14:paraId="1DC9C5A8">
      <w:pPr>
        <w:tabs>
          <w:tab w:val="left" w:pos="6300"/>
        </w:tabs>
        <w:snapToGrid w:val="0"/>
        <w:spacing w:line="500" w:lineRule="exact"/>
        <w:ind w:firstLine="570"/>
        <w:jc w:val="center"/>
        <w:rPr>
          <w:rFonts w:ascii="仿宋" w:hAnsi="仿宋" w:eastAsia="仿宋"/>
        </w:rPr>
      </w:pPr>
    </w:p>
    <w:p w14:paraId="7FDEADA7">
      <w:pPr>
        <w:tabs>
          <w:tab w:val="left" w:pos="6300"/>
        </w:tabs>
        <w:snapToGrid w:val="0"/>
        <w:spacing w:line="500" w:lineRule="exact"/>
        <w:ind w:firstLine="570"/>
        <w:jc w:val="center"/>
        <w:rPr>
          <w:rFonts w:ascii="仿宋" w:hAnsi="仿宋" w:eastAsia="仿宋"/>
        </w:rPr>
      </w:pPr>
    </w:p>
    <w:p w14:paraId="68D9A416">
      <w:pPr>
        <w:tabs>
          <w:tab w:val="left" w:pos="6300"/>
        </w:tabs>
        <w:snapToGrid w:val="0"/>
        <w:spacing w:line="500" w:lineRule="exact"/>
        <w:ind w:firstLine="570"/>
        <w:jc w:val="center"/>
        <w:rPr>
          <w:rFonts w:ascii="仿宋" w:hAnsi="仿宋" w:eastAsia="仿宋"/>
        </w:rPr>
      </w:pPr>
    </w:p>
    <w:p w14:paraId="1872353B">
      <w:pPr>
        <w:tabs>
          <w:tab w:val="left" w:pos="6300"/>
        </w:tabs>
        <w:snapToGrid w:val="0"/>
        <w:spacing w:line="500" w:lineRule="exact"/>
        <w:ind w:firstLine="3220" w:firstLineChars="1150"/>
        <w:rPr>
          <w:rFonts w:ascii="仿宋" w:hAnsi="仿宋" w:eastAsia="仿宋"/>
          <w:sz w:val="24"/>
        </w:rPr>
      </w:pPr>
      <w:r>
        <w:rPr>
          <w:rFonts w:hint="eastAsia" w:ascii="仿宋" w:hAnsi="仿宋" w:eastAsia="仿宋"/>
        </w:rPr>
        <w:t>（五）书面声明</w:t>
      </w:r>
    </w:p>
    <w:p w14:paraId="23A73AD8">
      <w:pPr>
        <w:tabs>
          <w:tab w:val="left" w:pos="6300"/>
        </w:tabs>
        <w:snapToGrid w:val="0"/>
        <w:spacing w:line="500" w:lineRule="exact"/>
        <w:ind w:firstLine="570"/>
        <w:rPr>
          <w:rFonts w:ascii="仿宋" w:hAnsi="仿宋" w:eastAsia="仿宋"/>
          <w:sz w:val="24"/>
        </w:rPr>
      </w:pPr>
    </w:p>
    <w:p w14:paraId="4AEFB2E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项目名称</w:t>
      </w:r>
      <w:r>
        <w:rPr>
          <w:rFonts w:hint="eastAsia" w:ascii="仿宋" w:hAnsi="仿宋" w:eastAsia="仿宋"/>
          <w:sz w:val="24"/>
        </w:rPr>
        <w:t>：</w:t>
      </w:r>
      <w:r>
        <w:rPr>
          <w:rFonts w:hint="eastAsia" w:ascii="仿宋" w:hAnsi="仿宋" w:eastAsia="仿宋"/>
          <w:sz w:val="24"/>
          <w:u w:val="single"/>
        </w:rPr>
        <w:t xml:space="preserve">                                                </w:t>
      </w:r>
    </w:p>
    <w:p w14:paraId="5D7E44A6">
      <w:pPr>
        <w:tabs>
          <w:tab w:val="left" w:pos="6300"/>
        </w:tabs>
        <w:snapToGrid w:val="0"/>
        <w:spacing w:line="500" w:lineRule="exact"/>
        <w:ind w:firstLine="570"/>
        <w:rPr>
          <w:rFonts w:ascii="仿宋" w:hAnsi="仿宋" w:eastAsia="仿宋"/>
          <w:sz w:val="24"/>
        </w:rPr>
      </w:pPr>
    </w:p>
    <w:p w14:paraId="79448FA5">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w:t>
      </w:r>
      <w:r>
        <w:rPr>
          <w:rFonts w:hint="eastAsia" w:ascii="仿宋" w:hAnsi="仿宋" w:eastAsia="仿宋"/>
          <w:sz w:val="24"/>
        </w:rPr>
        <w:t>（采购代理机构名称）：</w:t>
      </w:r>
    </w:p>
    <w:p w14:paraId="7A734CC6">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并随时接受采购人、采购代理机构的检查验证，符合《</w:t>
      </w:r>
      <w:r>
        <w:rPr>
          <w:rFonts w:hint="eastAsia" w:ascii="仿宋" w:hAnsi="仿宋" w:eastAsia="仿宋"/>
          <w:sz w:val="24"/>
          <w:lang w:eastAsia="zh-CN"/>
        </w:rPr>
        <w:t>中华人民共和国</w:t>
      </w:r>
      <w:r>
        <w:rPr>
          <w:rFonts w:hint="eastAsia" w:ascii="仿宋" w:hAnsi="仿宋" w:eastAsia="仿宋"/>
          <w:sz w:val="24"/>
        </w:rPr>
        <w:t>政府采购法》规定的供应商资格条件。我方对以上声明负全部法律责任。</w:t>
      </w:r>
    </w:p>
    <w:p w14:paraId="536E292E">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特此声明。</w:t>
      </w:r>
    </w:p>
    <w:p w14:paraId="4BD40624">
      <w:pPr>
        <w:tabs>
          <w:tab w:val="left" w:pos="6300"/>
        </w:tabs>
        <w:snapToGrid w:val="0"/>
        <w:spacing w:line="500" w:lineRule="exact"/>
        <w:ind w:firstLine="570"/>
        <w:rPr>
          <w:rFonts w:ascii="仿宋" w:hAnsi="仿宋" w:eastAsia="仿宋"/>
          <w:sz w:val="24"/>
        </w:rPr>
      </w:pPr>
    </w:p>
    <w:p w14:paraId="7A0684E7">
      <w:pPr>
        <w:tabs>
          <w:tab w:val="left" w:pos="6300"/>
        </w:tabs>
        <w:snapToGrid w:val="0"/>
        <w:spacing w:line="500" w:lineRule="exact"/>
        <w:ind w:firstLine="570"/>
        <w:rPr>
          <w:rFonts w:ascii="仿宋" w:hAnsi="仿宋" w:eastAsia="仿宋"/>
          <w:sz w:val="24"/>
        </w:rPr>
      </w:pPr>
    </w:p>
    <w:p w14:paraId="16BCE0A5">
      <w:pPr>
        <w:tabs>
          <w:tab w:val="left" w:pos="6300"/>
        </w:tabs>
        <w:snapToGrid w:val="0"/>
        <w:spacing w:line="500" w:lineRule="exact"/>
        <w:ind w:firstLine="570"/>
        <w:rPr>
          <w:rFonts w:ascii="仿宋" w:hAnsi="仿宋" w:eastAsia="仿宋"/>
          <w:sz w:val="24"/>
        </w:rPr>
      </w:pPr>
    </w:p>
    <w:p w14:paraId="45B49B15">
      <w:pPr>
        <w:tabs>
          <w:tab w:val="left" w:pos="6300"/>
        </w:tabs>
        <w:snapToGrid w:val="0"/>
        <w:spacing w:line="500" w:lineRule="exact"/>
        <w:ind w:right="424" w:firstLine="570"/>
        <w:jc w:val="right"/>
        <w:rPr>
          <w:rFonts w:ascii="仿宋" w:hAnsi="仿宋" w:eastAsia="仿宋"/>
          <w:sz w:val="24"/>
        </w:rPr>
      </w:pPr>
      <w:r>
        <w:rPr>
          <w:rFonts w:hint="eastAsia" w:ascii="仿宋" w:hAnsi="仿宋" w:eastAsia="仿宋"/>
          <w:sz w:val="24"/>
        </w:rPr>
        <w:t>（供应商公章）</w:t>
      </w:r>
    </w:p>
    <w:p w14:paraId="6B912402">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14:paraId="5230EB41">
      <w:pPr>
        <w:tabs>
          <w:tab w:val="left" w:pos="6300"/>
        </w:tabs>
        <w:snapToGrid w:val="0"/>
        <w:spacing w:line="500" w:lineRule="exact"/>
        <w:rPr>
          <w:rFonts w:ascii="仿宋" w:hAnsi="仿宋" w:eastAsia="仿宋"/>
        </w:rPr>
      </w:pPr>
    </w:p>
    <w:p w14:paraId="2E0B4769">
      <w:pPr>
        <w:tabs>
          <w:tab w:val="left" w:pos="6300"/>
        </w:tabs>
        <w:snapToGrid w:val="0"/>
        <w:spacing w:line="500" w:lineRule="exact"/>
        <w:ind w:firstLine="560" w:firstLineChars="200"/>
        <w:rPr>
          <w:rFonts w:ascii="仿宋" w:hAnsi="仿宋" w:eastAsia="仿宋"/>
        </w:rPr>
      </w:pPr>
    </w:p>
    <w:p w14:paraId="3018C2BF">
      <w:pPr>
        <w:tabs>
          <w:tab w:val="left" w:pos="6300"/>
        </w:tabs>
        <w:snapToGrid w:val="0"/>
        <w:spacing w:line="500" w:lineRule="exact"/>
        <w:ind w:firstLine="560" w:firstLineChars="200"/>
        <w:rPr>
          <w:rFonts w:ascii="仿宋" w:hAnsi="仿宋" w:eastAsia="仿宋"/>
        </w:rPr>
      </w:pPr>
    </w:p>
    <w:p w14:paraId="5A0578CD">
      <w:pPr>
        <w:tabs>
          <w:tab w:val="left" w:pos="6300"/>
        </w:tabs>
        <w:snapToGrid w:val="0"/>
        <w:spacing w:line="500" w:lineRule="exact"/>
        <w:ind w:firstLine="560" w:firstLineChars="200"/>
        <w:rPr>
          <w:rFonts w:ascii="仿宋" w:hAnsi="仿宋" w:eastAsia="仿宋"/>
        </w:rPr>
      </w:pPr>
    </w:p>
    <w:p w14:paraId="39F99135">
      <w:pPr>
        <w:tabs>
          <w:tab w:val="left" w:pos="6300"/>
        </w:tabs>
        <w:snapToGrid w:val="0"/>
        <w:spacing w:line="500" w:lineRule="exact"/>
        <w:ind w:firstLine="560" w:firstLineChars="200"/>
        <w:rPr>
          <w:rFonts w:ascii="仿宋" w:hAnsi="仿宋" w:eastAsia="仿宋"/>
        </w:rPr>
      </w:pPr>
    </w:p>
    <w:p w14:paraId="10EB4C8C">
      <w:pPr>
        <w:tabs>
          <w:tab w:val="left" w:pos="6300"/>
        </w:tabs>
        <w:snapToGrid w:val="0"/>
        <w:spacing w:line="500" w:lineRule="exact"/>
        <w:ind w:firstLine="560" w:firstLineChars="200"/>
        <w:rPr>
          <w:rFonts w:ascii="仿宋" w:hAnsi="仿宋" w:eastAsia="仿宋"/>
        </w:rPr>
      </w:pPr>
    </w:p>
    <w:p w14:paraId="2D473139">
      <w:pPr>
        <w:tabs>
          <w:tab w:val="left" w:pos="6300"/>
        </w:tabs>
        <w:snapToGrid w:val="0"/>
        <w:spacing w:line="500" w:lineRule="exact"/>
        <w:ind w:firstLine="560" w:firstLineChars="200"/>
        <w:rPr>
          <w:rFonts w:ascii="仿宋" w:hAnsi="仿宋" w:eastAsia="仿宋"/>
        </w:rPr>
      </w:pPr>
    </w:p>
    <w:p w14:paraId="4693F11B">
      <w:pPr>
        <w:tabs>
          <w:tab w:val="left" w:pos="6300"/>
        </w:tabs>
        <w:snapToGrid w:val="0"/>
        <w:spacing w:line="500" w:lineRule="exact"/>
        <w:ind w:firstLine="560" w:firstLineChars="200"/>
        <w:rPr>
          <w:rFonts w:ascii="仿宋" w:hAnsi="仿宋" w:eastAsia="仿宋"/>
        </w:rPr>
      </w:pPr>
    </w:p>
    <w:p w14:paraId="0EA6D284">
      <w:pPr>
        <w:tabs>
          <w:tab w:val="left" w:pos="6300"/>
        </w:tabs>
        <w:snapToGrid w:val="0"/>
        <w:spacing w:line="500" w:lineRule="exact"/>
        <w:ind w:firstLine="560" w:firstLineChars="200"/>
        <w:rPr>
          <w:rFonts w:ascii="仿宋" w:hAnsi="仿宋" w:eastAsia="仿宋"/>
        </w:rPr>
      </w:pPr>
    </w:p>
    <w:p w14:paraId="7558B691">
      <w:pPr>
        <w:tabs>
          <w:tab w:val="left" w:pos="6300"/>
        </w:tabs>
        <w:snapToGrid w:val="0"/>
        <w:spacing w:line="500" w:lineRule="exact"/>
        <w:ind w:firstLine="560" w:firstLineChars="200"/>
        <w:rPr>
          <w:rFonts w:ascii="仿宋" w:hAnsi="仿宋" w:eastAsia="仿宋"/>
        </w:rPr>
      </w:pPr>
    </w:p>
    <w:p w14:paraId="78296E12">
      <w:pPr>
        <w:tabs>
          <w:tab w:val="left" w:pos="6300"/>
        </w:tabs>
        <w:snapToGrid w:val="0"/>
        <w:spacing w:line="500" w:lineRule="exact"/>
        <w:ind w:firstLine="560" w:firstLineChars="200"/>
        <w:rPr>
          <w:rFonts w:ascii="仿宋" w:hAnsi="仿宋" w:eastAsia="仿宋"/>
        </w:rPr>
      </w:pPr>
    </w:p>
    <w:p w14:paraId="13031DAF">
      <w:pPr>
        <w:tabs>
          <w:tab w:val="left" w:pos="6300"/>
        </w:tabs>
        <w:snapToGrid w:val="0"/>
        <w:spacing w:line="500" w:lineRule="exact"/>
        <w:ind w:firstLine="560" w:firstLineChars="200"/>
        <w:rPr>
          <w:rFonts w:ascii="仿宋" w:hAnsi="仿宋" w:eastAsia="仿宋"/>
        </w:rPr>
      </w:pPr>
    </w:p>
    <w:p w14:paraId="61BFCC92">
      <w:pPr>
        <w:pStyle w:val="4"/>
        <w:pageBreakBefore/>
        <w:spacing w:line="500" w:lineRule="exact"/>
        <w:rPr>
          <w:rFonts w:ascii="仿宋" w:hAnsi="仿宋" w:eastAsia="仿宋"/>
          <w:sz w:val="24"/>
          <w:szCs w:val="24"/>
        </w:rPr>
      </w:pPr>
      <w:bookmarkStart w:id="108" w:name="_Toc2678960"/>
      <w:bookmarkStart w:id="109" w:name="_Toc492721041"/>
      <w:bookmarkStart w:id="110" w:name="_Toc27672"/>
      <w:bookmarkStart w:id="111" w:name="_Toc429584888"/>
      <w:r>
        <w:rPr>
          <w:rFonts w:hint="eastAsia" w:ascii="仿宋" w:hAnsi="仿宋" w:eastAsia="仿宋"/>
          <w:sz w:val="24"/>
          <w:szCs w:val="24"/>
        </w:rPr>
        <w:t>五、其他</w:t>
      </w:r>
      <w:bookmarkEnd w:id="108"/>
      <w:bookmarkEnd w:id="109"/>
      <w:bookmarkEnd w:id="110"/>
      <w:bookmarkEnd w:id="111"/>
    </w:p>
    <w:p w14:paraId="11102A7F">
      <w:pPr>
        <w:spacing w:line="550" w:lineRule="exact"/>
        <w:rPr>
          <w:rFonts w:ascii="仿宋" w:hAnsi="仿宋" w:eastAsia="仿宋" w:cs="仿宋"/>
          <w:sz w:val="24"/>
          <w:szCs w:val="24"/>
        </w:rPr>
      </w:pPr>
      <w:r>
        <w:rPr>
          <w:rFonts w:hint="eastAsia" w:ascii="仿宋" w:hAnsi="仿宋" w:eastAsia="仿宋" w:cs="仿宋"/>
          <w:sz w:val="24"/>
          <w:szCs w:val="24"/>
        </w:rPr>
        <w:t>（一）                        中小微企业声明函</w:t>
      </w:r>
    </w:p>
    <w:p w14:paraId="1A7709AC">
      <w:pPr>
        <w:spacing w:line="550" w:lineRule="exact"/>
        <w:rPr>
          <w:rFonts w:ascii="仿宋" w:hAnsi="仿宋" w:eastAsia="仿宋" w:cs="仿宋"/>
          <w:sz w:val="24"/>
          <w:szCs w:val="24"/>
        </w:rPr>
      </w:pPr>
    </w:p>
    <w:p w14:paraId="5FE8AAA7">
      <w:pPr>
        <w:spacing w:line="550" w:lineRule="exact"/>
        <w:rPr>
          <w:rFonts w:ascii="仿宋" w:hAnsi="仿宋" w:eastAsia="仿宋" w:cs="仿宋"/>
          <w:sz w:val="24"/>
          <w:szCs w:val="24"/>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p>
    <w:p w14:paraId="18AFFF4B">
      <w:pPr>
        <w:spacing w:line="550" w:lineRule="exact"/>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（采购人名称）</w:t>
      </w:r>
    </w:p>
    <w:p w14:paraId="2C2B1A2E">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本企业郑重声明，根据《政府采购促进中小企业发展暂行办法》（财库〔2011〕181号）的规定，本企业为</w:t>
      </w:r>
      <w:r>
        <w:rPr>
          <w:rFonts w:hint="eastAsia" w:ascii="仿宋" w:hAnsi="仿宋" w:eastAsia="仿宋" w:cs="仿宋"/>
          <w:sz w:val="24"/>
          <w:szCs w:val="24"/>
          <w:u w:val="single"/>
        </w:rPr>
        <w:t xml:space="preserve">       </w:t>
      </w:r>
      <w:r>
        <w:rPr>
          <w:rFonts w:hint="eastAsia" w:ascii="仿宋" w:hAnsi="仿宋" w:eastAsia="仿宋" w:cs="仿宋"/>
          <w:sz w:val="24"/>
          <w:szCs w:val="24"/>
        </w:rPr>
        <w:t>（请填写：中型、小型、微型）企业。即，本企业同时满足以下条件：</w:t>
      </w:r>
    </w:p>
    <w:p w14:paraId="45D6FB7B">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1.根据《工业和信息化部 国家统计局 国家发展和改革委员会 财政部关于印发中小企业划型标准规定的通知》（工信部联企业〔2011〕300号）的划分标准，本企业为</w:t>
      </w:r>
      <w:r>
        <w:rPr>
          <w:rFonts w:hint="eastAsia" w:ascii="仿宋" w:hAnsi="仿宋" w:eastAsia="仿宋" w:cs="仿宋"/>
          <w:sz w:val="24"/>
          <w:szCs w:val="24"/>
          <w:u w:val="single"/>
        </w:rPr>
        <w:t xml:space="preserve">               </w:t>
      </w:r>
      <w:r>
        <w:rPr>
          <w:rFonts w:hint="eastAsia" w:ascii="仿宋" w:hAnsi="仿宋" w:eastAsia="仿宋" w:cs="仿宋"/>
          <w:sz w:val="24"/>
          <w:szCs w:val="24"/>
        </w:rPr>
        <w:t>行业（行业类别）的</w:t>
      </w:r>
      <w:r>
        <w:rPr>
          <w:rFonts w:hint="eastAsia" w:ascii="仿宋" w:hAnsi="仿宋" w:eastAsia="仿宋" w:cs="仿宋"/>
          <w:sz w:val="24"/>
          <w:szCs w:val="24"/>
          <w:u w:val="single"/>
        </w:rPr>
        <w:t xml:space="preserve">        </w:t>
      </w:r>
      <w:r>
        <w:rPr>
          <w:rFonts w:hint="eastAsia" w:ascii="仿宋" w:hAnsi="仿宋" w:eastAsia="仿宋" w:cs="仿宋"/>
          <w:sz w:val="24"/>
          <w:szCs w:val="24"/>
        </w:rPr>
        <w:t>（请填写：中型、小型、微型）企业。</w:t>
      </w:r>
    </w:p>
    <w:p w14:paraId="67ACD163">
      <w:pPr>
        <w:spacing w:line="550" w:lineRule="exact"/>
        <w:ind w:firstLine="480" w:firstLineChars="200"/>
        <w:rPr>
          <w:rFonts w:ascii="仿宋" w:hAnsi="仿宋" w:eastAsia="仿宋" w:cs="仿宋"/>
          <w:sz w:val="24"/>
          <w:szCs w:val="24"/>
        </w:rPr>
      </w:pPr>
      <w:r>
        <w:rPr>
          <w:rFonts w:hint="eastAsia" w:ascii="仿宋" w:hAnsi="仿宋" w:eastAsia="仿宋" w:cs="仿宋"/>
          <w:sz w:val="24"/>
          <w:szCs w:val="24"/>
        </w:rPr>
        <w:t>2.本企业参加本项目提供本企业制造的货物、承担的工程或者服务，或者提供他小微企业制造的货物。</w:t>
      </w:r>
    </w:p>
    <w:p w14:paraId="40302763">
      <w:pPr>
        <w:spacing w:line="550" w:lineRule="exact"/>
        <w:jc w:val="center"/>
        <w:rPr>
          <w:rFonts w:ascii="仿宋" w:hAnsi="仿宋" w:eastAsia="仿宋" w:cs="仿宋"/>
          <w:sz w:val="24"/>
          <w:szCs w:val="24"/>
        </w:rPr>
      </w:pPr>
      <w:r>
        <w:rPr>
          <w:rFonts w:hint="eastAsia" w:ascii="仿宋" w:hAnsi="仿宋" w:eastAsia="仿宋" w:cs="仿宋"/>
          <w:sz w:val="24"/>
          <w:szCs w:val="24"/>
        </w:rPr>
        <w:t>企业基本情况表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14:paraId="343F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14:paraId="51E0E5A2">
            <w:pPr>
              <w:spacing w:line="400" w:lineRule="exact"/>
              <w:jc w:val="center"/>
              <w:rPr>
                <w:rFonts w:ascii="仿宋" w:hAnsi="仿宋" w:eastAsia="仿宋" w:cs="仿宋"/>
                <w:sz w:val="24"/>
                <w:szCs w:val="24"/>
              </w:rPr>
            </w:pPr>
            <w:r>
              <w:rPr>
                <w:rFonts w:hint="eastAsia" w:ascii="仿宋" w:hAnsi="仿宋" w:eastAsia="仿宋" w:cs="仿宋"/>
                <w:sz w:val="24"/>
                <w:szCs w:val="24"/>
              </w:rPr>
              <w:t>行业类别</w:t>
            </w:r>
          </w:p>
        </w:tc>
        <w:tc>
          <w:tcPr>
            <w:tcW w:w="2271" w:type="dxa"/>
            <w:vAlign w:val="center"/>
          </w:tcPr>
          <w:p w14:paraId="60495A09">
            <w:pPr>
              <w:spacing w:line="400" w:lineRule="exact"/>
              <w:jc w:val="center"/>
              <w:rPr>
                <w:rFonts w:ascii="仿宋" w:hAnsi="仿宋" w:eastAsia="仿宋" w:cs="仿宋"/>
                <w:sz w:val="24"/>
                <w:szCs w:val="24"/>
              </w:rPr>
            </w:pPr>
            <w:r>
              <w:rPr>
                <w:rFonts w:hint="eastAsia" w:ascii="仿宋" w:hAnsi="仿宋" w:eastAsia="仿宋" w:cs="仿宋"/>
                <w:sz w:val="24"/>
                <w:szCs w:val="24"/>
              </w:rPr>
              <w:t>营业收入（万元）</w:t>
            </w:r>
          </w:p>
        </w:tc>
        <w:tc>
          <w:tcPr>
            <w:tcW w:w="2271" w:type="dxa"/>
            <w:vAlign w:val="center"/>
          </w:tcPr>
          <w:p w14:paraId="13045E4B">
            <w:pPr>
              <w:spacing w:line="400" w:lineRule="exact"/>
              <w:jc w:val="center"/>
              <w:rPr>
                <w:rFonts w:ascii="仿宋" w:hAnsi="仿宋" w:eastAsia="仿宋" w:cs="仿宋"/>
                <w:sz w:val="24"/>
                <w:szCs w:val="24"/>
              </w:rPr>
            </w:pPr>
            <w:r>
              <w:rPr>
                <w:rFonts w:hint="eastAsia" w:ascii="仿宋" w:hAnsi="仿宋" w:eastAsia="仿宋" w:cs="仿宋"/>
                <w:sz w:val="24"/>
                <w:szCs w:val="24"/>
              </w:rPr>
              <w:t>从业人员（人）</w:t>
            </w:r>
          </w:p>
        </w:tc>
        <w:tc>
          <w:tcPr>
            <w:tcW w:w="2272" w:type="dxa"/>
            <w:vAlign w:val="center"/>
          </w:tcPr>
          <w:p w14:paraId="1B3B66D9">
            <w:pPr>
              <w:spacing w:line="400" w:lineRule="exact"/>
              <w:jc w:val="center"/>
              <w:rPr>
                <w:rFonts w:ascii="仿宋" w:hAnsi="仿宋" w:eastAsia="仿宋" w:cs="仿宋"/>
                <w:sz w:val="24"/>
                <w:szCs w:val="24"/>
              </w:rPr>
            </w:pPr>
            <w:r>
              <w:rPr>
                <w:rFonts w:hint="eastAsia" w:ascii="仿宋" w:hAnsi="仿宋" w:eastAsia="仿宋" w:cs="仿宋"/>
                <w:sz w:val="24"/>
                <w:szCs w:val="24"/>
              </w:rPr>
              <w:t>资产总额（万元）</w:t>
            </w:r>
          </w:p>
        </w:tc>
      </w:tr>
      <w:tr w14:paraId="618E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vAlign w:val="center"/>
          </w:tcPr>
          <w:p w14:paraId="58E7B588">
            <w:pPr>
              <w:spacing w:line="400" w:lineRule="exact"/>
              <w:rPr>
                <w:rFonts w:ascii="仿宋" w:hAnsi="仿宋" w:eastAsia="仿宋" w:cs="仿宋"/>
                <w:sz w:val="24"/>
                <w:szCs w:val="24"/>
              </w:rPr>
            </w:pPr>
          </w:p>
        </w:tc>
        <w:tc>
          <w:tcPr>
            <w:tcW w:w="2271" w:type="dxa"/>
            <w:vAlign w:val="center"/>
          </w:tcPr>
          <w:p w14:paraId="2EBD41DF">
            <w:pPr>
              <w:spacing w:line="400" w:lineRule="exact"/>
              <w:rPr>
                <w:rFonts w:ascii="仿宋" w:hAnsi="仿宋" w:eastAsia="仿宋" w:cs="仿宋"/>
                <w:sz w:val="24"/>
                <w:szCs w:val="24"/>
              </w:rPr>
            </w:pPr>
          </w:p>
        </w:tc>
        <w:tc>
          <w:tcPr>
            <w:tcW w:w="2271" w:type="dxa"/>
            <w:vAlign w:val="center"/>
          </w:tcPr>
          <w:p w14:paraId="78A5AF07">
            <w:pPr>
              <w:spacing w:line="400" w:lineRule="exact"/>
              <w:rPr>
                <w:rFonts w:ascii="仿宋" w:hAnsi="仿宋" w:eastAsia="仿宋" w:cs="仿宋"/>
                <w:sz w:val="24"/>
                <w:szCs w:val="24"/>
              </w:rPr>
            </w:pPr>
          </w:p>
        </w:tc>
        <w:tc>
          <w:tcPr>
            <w:tcW w:w="2272" w:type="dxa"/>
            <w:vAlign w:val="center"/>
          </w:tcPr>
          <w:p w14:paraId="3FD3341F">
            <w:pPr>
              <w:spacing w:line="400" w:lineRule="exact"/>
              <w:rPr>
                <w:rFonts w:ascii="仿宋" w:hAnsi="仿宋" w:eastAsia="仿宋" w:cs="仿宋"/>
                <w:sz w:val="24"/>
                <w:szCs w:val="24"/>
              </w:rPr>
            </w:pPr>
          </w:p>
        </w:tc>
      </w:tr>
    </w:tbl>
    <w:p w14:paraId="5599E3A5">
      <w:pPr>
        <w:spacing w:line="578" w:lineRule="exact"/>
        <w:ind w:firstLine="480" w:firstLineChars="200"/>
        <w:rPr>
          <w:rFonts w:ascii="仿宋" w:hAnsi="仿宋" w:eastAsia="仿宋" w:cs="仿宋"/>
          <w:sz w:val="24"/>
          <w:szCs w:val="24"/>
        </w:rPr>
      </w:pPr>
      <w:r>
        <w:rPr>
          <w:rFonts w:hint="eastAsia" w:ascii="仿宋" w:hAnsi="仿宋" w:eastAsia="仿宋" w:cs="仿宋"/>
          <w:sz w:val="24"/>
          <w:szCs w:val="24"/>
        </w:rPr>
        <w:t>本企业对上述声明的真实性负责。如有虚假，将依法承担相应责任。</w:t>
      </w:r>
    </w:p>
    <w:p w14:paraId="6A08AB94">
      <w:pPr>
        <w:spacing w:line="578" w:lineRule="exact"/>
        <w:rPr>
          <w:rFonts w:ascii="仿宋" w:hAnsi="仿宋" w:eastAsia="仿宋" w:cs="仿宋"/>
          <w:sz w:val="24"/>
          <w:szCs w:val="24"/>
        </w:rPr>
      </w:pPr>
    </w:p>
    <w:p w14:paraId="5985CA62">
      <w:pPr>
        <w:spacing w:line="578" w:lineRule="exact"/>
        <w:ind w:firstLine="3081" w:firstLineChars="1284"/>
        <w:rPr>
          <w:rFonts w:ascii="仿宋" w:hAnsi="仿宋" w:eastAsia="仿宋" w:cs="仿宋"/>
          <w:sz w:val="24"/>
          <w:szCs w:val="24"/>
        </w:rPr>
      </w:pPr>
      <w:r>
        <w:rPr>
          <w:rFonts w:hint="eastAsia" w:ascii="仿宋" w:hAnsi="仿宋" w:eastAsia="仿宋" w:cs="仿宋"/>
          <w:sz w:val="24"/>
          <w:szCs w:val="24"/>
        </w:rPr>
        <w:t>供应商名称（公章）：</w:t>
      </w:r>
    </w:p>
    <w:p w14:paraId="70E3F211">
      <w:pPr>
        <w:spacing w:line="578" w:lineRule="exact"/>
        <w:ind w:firstLine="4440" w:firstLineChars="1850"/>
        <w:rPr>
          <w:rFonts w:ascii="仿宋" w:hAnsi="仿宋" w:eastAsia="仿宋" w:cs="仿宋"/>
          <w:sz w:val="24"/>
          <w:szCs w:val="24"/>
        </w:rPr>
      </w:pPr>
      <w:r>
        <w:rPr>
          <w:rFonts w:hint="eastAsia" w:ascii="仿宋" w:hAnsi="仿宋" w:eastAsia="仿宋" w:cs="仿宋"/>
          <w:sz w:val="24"/>
          <w:szCs w:val="24"/>
        </w:rPr>
        <w:t>年  月  日</w:t>
      </w:r>
    </w:p>
    <w:p w14:paraId="3C9F3B83">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填写《企业基本情况表》时，应注意以下事项：</w:t>
      </w:r>
    </w:p>
    <w:p w14:paraId="7804F336">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1.除建筑业、房地产开发经营、租赁和商务服务业三个行业外，其余行业无需填写资产总额项。</w:t>
      </w:r>
    </w:p>
    <w:p w14:paraId="75DCFF49">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2.农、林、牧、渔业无需填写从业人员和资产总额项。</w:t>
      </w:r>
    </w:p>
    <w:p w14:paraId="54525356">
      <w:pPr>
        <w:spacing w:line="600" w:lineRule="exact"/>
        <w:ind w:firstLine="480" w:firstLineChars="200"/>
        <w:rPr>
          <w:rFonts w:ascii="仿宋" w:hAnsi="仿宋" w:eastAsia="仿宋" w:cs="仿宋"/>
          <w:sz w:val="24"/>
          <w:szCs w:val="24"/>
        </w:rPr>
      </w:pPr>
      <w:r>
        <w:rPr>
          <w:rFonts w:hint="eastAsia" w:ascii="仿宋" w:hAnsi="仿宋" w:eastAsia="仿宋" w:cs="仿宋"/>
          <w:sz w:val="24"/>
          <w:szCs w:val="24"/>
        </w:rPr>
        <w:t>3.小微企业投标（供应）的产品若涉及</w:t>
      </w:r>
      <w:bookmarkStart w:id="114" w:name="_GoBack"/>
      <w:bookmarkEnd w:id="114"/>
      <w:r>
        <w:rPr>
          <w:rFonts w:hint="eastAsia" w:ascii="仿宋" w:hAnsi="仿宋" w:eastAsia="仿宋" w:cs="仿宋"/>
          <w:sz w:val="24"/>
          <w:szCs w:val="24"/>
        </w:rPr>
        <w:t>其他企业制造且符合扶持小微企业政策的，还需提供所涉及的其他企业的《中小微企业声明函》，否则将不被认定为小微企业。</w:t>
      </w:r>
    </w:p>
    <w:p w14:paraId="3B5723B6">
      <w:pPr>
        <w:tabs>
          <w:tab w:val="left" w:pos="6300"/>
        </w:tabs>
        <w:snapToGrid w:val="0"/>
        <w:spacing w:line="500" w:lineRule="exact"/>
        <w:ind w:firstLine="560" w:firstLineChars="200"/>
        <w:outlineLvl w:val="0"/>
        <w:rPr>
          <w:rFonts w:ascii="仿宋" w:hAnsi="仿宋" w:eastAsia="仿宋"/>
        </w:rPr>
      </w:pPr>
      <w:r>
        <w:rPr>
          <w:rFonts w:ascii="仿宋" w:hAnsi="仿宋" w:eastAsia="仿宋"/>
        </w:rPr>
        <w:br w:type="page"/>
      </w:r>
      <w:r>
        <w:rPr>
          <w:rFonts w:hint="eastAsia" w:ascii="仿宋" w:hAnsi="仿宋" w:eastAsia="仿宋"/>
        </w:rPr>
        <w:t>2.</w:t>
      </w:r>
      <w:r>
        <w:rPr>
          <w:rFonts w:hint="eastAsia" w:ascii="仿宋" w:hAnsi="仿宋" w:eastAsia="仿宋"/>
          <w:sz w:val="29"/>
          <w:szCs w:val="29"/>
        </w:rPr>
        <w:t>监狱企业证明文件</w:t>
      </w:r>
    </w:p>
    <w:p w14:paraId="0F6F9A67">
      <w:pPr>
        <w:tabs>
          <w:tab w:val="left" w:pos="6300"/>
        </w:tabs>
        <w:snapToGrid w:val="0"/>
        <w:spacing w:line="500" w:lineRule="exact"/>
        <w:ind w:firstLine="580" w:firstLineChars="200"/>
        <w:outlineLvl w:val="0"/>
        <w:rPr>
          <w:rFonts w:ascii="仿宋" w:hAnsi="仿宋" w:eastAsia="仿宋"/>
        </w:rPr>
      </w:pPr>
      <w:r>
        <w:rPr>
          <w:rFonts w:hint="eastAsia" w:ascii="仿宋" w:hAnsi="仿宋" w:eastAsia="仿宋"/>
          <w:sz w:val="29"/>
          <w:szCs w:val="29"/>
        </w:rPr>
        <w:t>以省级以上监狱管理局、戒毒管理局（含新疆生产建设兵团）出具的属于监狱企业的证明文件为准。</w:t>
      </w:r>
      <w:r>
        <w:rPr>
          <w:rFonts w:ascii="仿宋" w:hAnsi="仿宋" w:eastAsia="仿宋"/>
        </w:rPr>
        <w:br w:type="page"/>
      </w:r>
      <w:r>
        <w:rPr>
          <w:rFonts w:hint="eastAsia" w:ascii="仿宋" w:hAnsi="仿宋" w:eastAsia="仿宋"/>
        </w:rPr>
        <w:t>3.残疾人福利性单位声明函</w:t>
      </w:r>
    </w:p>
    <w:p w14:paraId="24E09618">
      <w:pPr>
        <w:tabs>
          <w:tab w:val="left" w:pos="6300"/>
        </w:tabs>
        <w:snapToGrid w:val="0"/>
        <w:spacing w:line="500" w:lineRule="exact"/>
        <w:ind w:firstLine="560" w:firstLineChars="200"/>
        <w:jc w:val="center"/>
        <w:outlineLvl w:val="0"/>
        <w:rPr>
          <w:rFonts w:ascii="仿宋" w:hAnsi="仿宋" w:eastAsia="仿宋"/>
        </w:rPr>
      </w:pPr>
      <w:r>
        <w:rPr>
          <w:rFonts w:hint="eastAsia" w:ascii="仿宋" w:hAnsi="仿宋" w:eastAsia="仿宋"/>
        </w:rPr>
        <w:t>残疾人福利性单位声明函</w:t>
      </w:r>
    </w:p>
    <w:p w14:paraId="3C18A567">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02729CD">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本单位对上述声明的真实性负责。如有虚假，将依法承担相应责任。</w:t>
      </w:r>
    </w:p>
    <w:p w14:paraId="298AE0F8">
      <w:pPr>
        <w:tabs>
          <w:tab w:val="left" w:pos="6300"/>
        </w:tabs>
        <w:snapToGrid w:val="0"/>
        <w:spacing w:line="500" w:lineRule="exact"/>
        <w:ind w:firstLine="480" w:firstLineChars="200"/>
        <w:rPr>
          <w:rFonts w:ascii="仿宋" w:hAnsi="仿宋" w:eastAsia="仿宋"/>
          <w:sz w:val="24"/>
        </w:rPr>
      </w:pPr>
    </w:p>
    <w:p w14:paraId="7B3F8B3C">
      <w:pPr>
        <w:tabs>
          <w:tab w:val="left" w:pos="6300"/>
        </w:tabs>
        <w:snapToGrid w:val="0"/>
        <w:spacing w:line="500" w:lineRule="exact"/>
        <w:ind w:firstLine="480" w:firstLineChars="200"/>
        <w:rPr>
          <w:rFonts w:ascii="仿宋" w:hAnsi="仿宋" w:eastAsia="仿宋"/>
          <w:sz w:val="24"/>
        </w:rPr>
      </w:pPr>
    </w:p>
    <w:p w14:paraId="474E2CC0">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 xml:space="preserve">                                                  投标人名称（盖章）：</w:t>
      </w:r>
    </w:p>
    <w:p w14:paraId="0B0AD2C2">
      <w:pPr>
        <w:tabs>
          <w:tab w:val="left" w:pos="6300"/>
        </w:tabs>
        <w:snapToGrid w:val="0"/>
        <w:spacing w:line="500" w:lineRule="exact"/>
        <w:ind w:firstLine="570"/>
        <w:jc w:val="left"/>
        <w:rPr>
          <w:rFonts w:ascii="仿宋" w:hAnsi="仿宋" w:eastAsia="仿宋"/>
        </w:rPr>
      </w:pPr>
      <w:r>
        <w:rPr>
          <w:rFonts w:hint="eastAsia" w:ascii="仿宋" w:hAnsi="仿宋" w:eastAsia="仿宋"/>
          <w:sz w:val="24"/>
        </w:rPr>
        <w:t xml:space="preserve">                                                  日  期：</w:t>
      </w:r>
    </w:p>
    <w:p w14:paraId="29969600">
      <w:pPr>
        <w:pStyle w:val="2"/>
      </w:pPr>
    </w:p>
    <w:p w14:paraId="26306BE3">
      <w:pPr>
        <w:pStyle w:val="2"/>
      </w:pPr>
    </w:p>
    <w:p w14:paraId="580BFD3B">
      <w:pPr>
        <w:pStyle w:val="2"/>
      </w:pPr>
    </w:p>
    <w:p w14:paraId="19AABF28">
      <w:pPr>
        <w:pStyle w:val="2"/>
      </w:pPr>
    </w:p>
    <w:p w14:paraId="056BB1C0">
      <w:pPr>
        <w:pStyle w:val="2"/>
      </w:pPr>
    </w:p>
    <w:p w14:paraId="72835EC8">
      <w:pPr>
        <w:pStyle w:val="2"/>
      </w:pPr>
    </w:p>
    <w:p w14:paraId="56EA3EC1">
      <w:pPr>
        <w:pStyle w:val="2"/>
      </w:pPr>
    </w:p>
    <w:p w14:paraId="26EE1886">
      <w:pPr>
        <w:pStyle w:val="2"/>
      </w:pPr>
    </w:p>
    <w:p w14:paraId="777A4194">
      <w:pPr>
        <w:pStyle w:val="2"/>
      </w:pPr>
    </w:p>
    <w:p w14:paraId="032E1963">
      <w:pPr>
        <w:pStyle w:val="2"/>
      </w:pPr>
    </w:p>
    <w:p w14:paraId="573E79CD">
      <w:pPr>
        <w:pStyle w:val="2"/>
      </w:pPr>
    </w:p>
    <w:p w14:paraId="1AFC1E31">
      <w:pPr>
        <w:pStyle w:val="2"/>
      </w:pPr>
    </w:p>
    <w:p w14:paraId="7FF077EC">
      <w:pPr>
        <w:pStyle w:val="2"/>
      </w:pPr>
    </w:p>
    <w:p w14:paraId="32215F11">
      <w:pPr>
        <w:pStyle w:val="2"/>
      </w:pPr>
    </w:p>
    <w:p w14:paraId="7811DBBD">
      <w:pPr>
        <w:pStyle w:val="2"/>
      </w:pPr>
    </w:p>
    <w:p w14:paraId="2B6277F9">
      <w:pPr>
        <w:pStyle w:val="2"/>
      </w:pPr>
    </w:p>
    <w:p w14:paraId="0A629D4C">
      <w:pPr>
        <w:pStyle w:val="2"/>
      </w:pPr>
    </w:p>
    <w:p w14:paraId="32E58DE8">
      <w:pPr>
        <w:pStyle w:val="2"/>
      </w:pPr>
    </w:p>
    <w:p w14:paraId="2A5DE174">
      <w:pPr>
        <w:tabs>
          <w:tab w:val="left" w:pos="6300"/>
        </w:tabs>
        <w:snapToGrid w:val="0"/>
        <w:spacing w:line="500" w:lineRule="exact"/>
        <w:ind w:firstLine="560" w:firstLineChars="200"/>
        <w:rPr>
          <w:rFonts w:ascii="仿宋" w:hAnsi="仿宋" w:eastAsia="仿宋"/>
        </w:rPr>
      </w:pPr>
    </w:p>
    <w:p w14:paraId="7510E1B6">
      <w:pPr>
        <w:pStyle w:val="5"/>
        <w:spacing w:before="0" w:after="0" w:line="360" w:lineRule="auto"/>
        <w:rPr>
          <w:rFonts w:ascii="仿宋" w:hAnsi="仿宋" w:eastAsia="仿宋"/>
          <w:sz w:val="24"/>
          <w:szCs w:val="24"/>
        </w:rPr>
      </w:pPr>
      <w:bookmarkStart w:id="112" w:name="_Toc22605"/>
      <w:bookmarkStart w:id="113" w:name="_Toc14422"/>
      <w:r>
        <w:rPr>
          <w:rFonts w:hint="eastAsia" w:ascii="仿宋" w:hAnsi="仿宋" w:eastAsia="仿宋"/>
          <w:sz w:val="24"/>
          <w:szCs w:val="24"/>
        </w:rPr>
        <w:t>六、其他应提供的资料</w:t>
      </w:r>
      <w:bookmarkEnd w:id="112"/>
      <w:bookmarkEnd w:id="113"/>
    </w:p>
    <w:p w14:paraId="0CB07222">
      <w:pPr>
        <w:tabs>
          <w:tab w:val="left" w:pos="6300"/>
        </w:tabs>
        <w:snapToGrid w:val="0"/>
        <w:spacing w:line="360" w:lineRule="auto"/>
        <w:rPr>
          <w:rFonts w:ascii="仿宋" w:hAnsi="仿宋" w:eastAsia="仿宋"/>
          <w:sz w:val="24"/>
          <w:szCs w:val="24"/>
        </w:rPr>
      </w:pPr>
      <w:r>
        <w:rPr>
          <w:rFonts w:hint="eastAsia" w:ascii="仿宋" w:hAnsi="仿宋" w:eastAsia="仿宋"/>
          <w:sz w:val="24"/>
          <w:szCs w:val="24"/>
        </w:rPr>
        <w:t>（一）提供企业所在地的县级以上中小企业主管部门的证明文件</w:t>
      </w:r>
    </w:p>
    <w:p w14:paraId="6DEFF569">
      <w:pPr>
        <w:tabs>
          <w:tab w:val="left" w:pos="6300"/>
        </w:tabs>
        <w:snapToGrid w:val="0"/>
        <w:spacing w:line="360" w:lineRule="auto"/>
        <w:rPr>
          <w:rFonts w:ascii="仿宋" w:hAnsi="仿宋" w:eastAsia="仿宋"/>
          <w:sz w:val="24"/>
          <w:szCs w:val="24"/>
        </w:rPr>
      </w:pPr>
      <w:r>
        <w:rPr>
          <w:rFonts w:hint="eastAsia" w:ascii="仿宋" w:hAnsi="仿宋" w:eastAsia="仿宋"/>
          <w:sz w:val="24"/>
          <w:szCs w:val="24"/>
        </w:rPr>
        <w:t>（二）其他资料</w:t>
      </w:r>
    </w:p>
    <w:p w14:paraId="09B1F238">
      <w:pPr>
        <w:spacing w:line="360" w:lineRule="auto"/>
        <w:ind w:firstLine="480" w:firstLineChars="200"/>
        <w:rPr>
          <w:rFonts w:ascii="仿宋" w:hAnsi="仿宋" w:eastAsia="仿宋"/>
          <w:sz w:val="24"/>
          <w:szCs w:val="24"/>
        </w:rPr>
      </w:pPr>
      <w:r>
        <w:rPr>
          <w:rFonts w:hint="eastAsia" w:ascii="仿宋" w:hAnsi="仿宋" w:eastAsia="仿宋"/>
          <w:sz w:val="24"/>
          <w:szCs w:val="24"/>
        </w:rPr>
        <w:t>1、磋商保证金缴纳情况证明文件</w:t>
      </w:r>
    </w:p>
    <w:p w14:paraId="6C858B55">
      <w:pPr>
        <w:spacing w:line="360" w:lineRule="auto"/>
        <w:ind w:firstLine="480" w:firstLineChars="200"/>
        <w:rPr>
          <w:rFonts w:ascii="仿宋" w:hAnsi="仿宋" w:eastAsia="仿宋"/>
          <w:sz w:val="24"/>
          <w:szCs w:val="24"/>
        </w:rPr>
      </w:pPr>
      <w:r>
        <w:rPr>
          <w:rFonts w:hint="eastAsia" w:ascii="仿宋" w:hAnsi="仿宋" w:eastAsia="仿宋"/>
          <w:sz w:val="24"/>
          <w:szCs w:val="24"/>
        </w:rPr>
        <w:t>2、其他与项目有关的资料（自附）：供应商总体情况介绍、其他与本项目有关的资料等。</w:t>
      </w:r>
    </w:p>
    <w:p w14:paraId="6C135716">
      <w:pPr>
        <w:spacing w:line="360" w:lineRule="auto"/>
        <w:rPr>
          <w:rFonts w:ascii="仿宋" w:hAnsi="仿宋" w:eastAsia="仿宋"/>
          <w:sz w:val="24"/>
          <w:szCs w:val="24"/>
        </w:rPr>
      </w:pPr>
    </w:p>
    <w:p w14:paraId="67A3AA98">
      <w:pPr>
        <w:spacing w:line="360" w:lineRule="auto"/>
        <w:ind w:firstLine="480" w:firstLineChars="200"/>
        <w:jc w:val="center"/>
        <w:rPr>
          <w:rFonts w:ascii="仿宋" w:hAnsi="仿宋" w:eastAsia="仿宋"/>
        </w:rPr>
      </w:pPr>
      <w:r>
        <w:rPr>
          <w:rFonts w:hint="eastAsia" w:ascii="仿宋" w:hAnsi="仿宋" w:eastAsia="仿宋"/>
          <w:sz w:val="24"/>
          <w:szCs w:val="24"/>
        </w:rPr>
        <w:t>（结束）</w:t>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9F53AF-66A0-48B2-8525-0B00BA4C33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F1B6DF5-6D74-46E6-8F69-FAA61FB0C8AA}"/>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方正楷体_GBK"/>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方正黑体_GBK"/>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F13B9C60-96F7-4D5F-A4DE-01E3076C7F71}"/>
  </w:font>
  <w:font w:name="方正仿宋_GBK">
    <w:panose1 w:val="03000509000000000000"/>
    <w:charset w:val="86"/>
    <w:family w:val="script"/>
    <w:pitch w:val="default"/>
    <w:sig w:usb0="00000001" w:usb1="080E0000" w:usb2="00000000" w:usb3="00000000" w:csb0="00040000" w:csb1="00000000"/>
    <w:embedRegular r:id="rId4" w:fontKey="{14AF8FAA-C323-468A-9B1C-3A7421AEB3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DF768">
    <w:pPr>
      <w:pStyle w:val="35"/>
      <w:framePr w:wrap="around" w:vAnchor="text" w:hAnchor="margin" w:xAlign="center" w:y="1"/>
      <w:jc w:val="center"/>
      <w:rPr>
        <w:rStyle w:val="60"/>
        <w:rFonts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- 8 -</w:t>
    </w:r>
    <w:r>
      <w:rPr>
        <w:rFonts w:ascii="宋体"/>
        <w:sz w:val="21"/>
        <w:szCs w:val="21"/>
      </w:rPr>
      <w:fldChar w:fldCharType="end"/>
    </w:r>
  </w:p>
  <w:p w14:paraId="5E666580">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9D5D">
    <w:pPr>
      <w:pStyle w:val="35"/>
      <w:framePr w:wrap="around" w:vAnchor="text" w:hAnchor="margin" w:xAlign="center" w:y="1"/>
      <w:rPr>
        <w:rStyle w:val="60"/>
      </w:rPr>
    </w:pPr>
    <w:r>
      <w:fldChar w:fldCharType="begin"/>
    </w:r>
    <w:r>
      <w:rPr>
        <w:rStyle w:val="60"/>
      </w:rPr>
      <w:instrText xml:space="preserve">PAGE  </w:instrText>
    </w:r>
    <w:r>
      <w:fldChar w:fldCharType="end"/>
    </w:r>
  </w:p>
  <w:p w14:paraId="3EC23F07">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38C98">
    <w:pPr>
      <w:pStyle w:val="35"/>
      <w:framePr w:wrap="around" w:vAnchor="text" w:hAnchor="margin" w:xAlign="center" w:y="1"/>
      <w:rPr>
        <w:rStyle w:val="60"/>
      </w:rPr>
    </w:pPr>
  </w:p>
  <w:p w14:paraId="3A8E9D8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E953">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- 12 -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AF40">
    <w:pPr>
      <w:pStyle w:val="35"/>
      <w:jc w:val="center"/>
      <w:rPr>
        <w:rFonts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- 42 -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96789">
    <w:pPr>
      <w:pStyle w:val="35"/>
      <w:framePr w:wrap="around" w:vAnchor="text" w:hAnchor="margin" w:xAlign="center" w:y="1"/>
      <w:rPr>
        <w:rStyle w:val="60"/>
      </w:rPr>
    </w:pPr>
    <w:r>
      <w:fldChar w:fldCharType="begin"/>
    </w:r>
    <w:r>
      <w:rPr>
        <w:rStyle w:val="60"/>
      </w:rPr>
      <w:instrText xml:space="preserve">PAGE  </w:instrText>
    </w:r>
    <w:r>
      <w:fldChar w:fldCharType="end"/>
    </w:r>
  </w:p>
  <w:p w14:paraId="2667869A">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93526">
    <w:pPr>
      <w:pStyle w:val="36"/>
      <w:tabs>
        <w:tab w:val="left" w:pos="8185"/>
        <w:tab w:val="clear" w:pos="4153"/>
      </w:tabs>
      <w:jc w:val="left"/>
      <w:rPr>
        <w:rFonts w:ascii="方正仿宋_GBK"/>
        <w:sz w:val="21"/>
        <w:szCs w:val="21"/>
      </w:rPr>
    </w:pPr>
    <w:r>
      <w:rPr>
        <w:rFonts w:hint="eastAsia" w:ascii="方正仿宋_GBK"/>
        <w:sz w:val="21"/>
        <w:szCs w:val="21"/>
      </w:rPr>
      <w:t xml:space="preserve"> 重庆宏仁招标代理有限公司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ADAAD">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5AF06">
    <w:pPr>
      <w:pStyle w:val="36"/>
      <w:jc w:val="both"/>
      <w:rPr>
        <w:rFonts w:ascii="方正仿宋_GBK"/>
        <w:sz w:val="21"/>
        <w:szCs w:val="21"/>
      </w:rPr>
    </w:pPr>
    <w:r>
      <w:rPr>
        <w:rFonts w:hint="eastAsia" w:ascii="方正仿宋_GBK"/>
        <w:sz w:val="21"/>
        <w:szCs w:val="21"/>
      </w:rPr>
      <w:t>重庆宏仁招标代理有限公司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AA12">
    <w:pPr>
      <w:pStyle w:val="36"/>
      <w:jc w:val="both"/>
      <w:rPr>
        <w:rFonts w:ascii="方正仿宋_GBK"/>
        <w:sz w:val="21"/>
        <w:szCs w:val="21"/>
      </w:rPr>
    </w:pPr>
    <w:r>
      <w:rPr>
        <w:rFonts w:hint="eastAsia" w:ascii="方正仿宋_GBK"/>
        <w:sz w:val="21"/>
        <w:szCs w:val="21"/>
      </w:rPr>
      <w:t>重庆宏仁招标代理有限公司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4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94"/>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1"/>
    <w:multiLevelType w:val="multilevel"/>
    <w:tmpl w:val="00000011"/>
    <w:lvl w:ilvl="0" w:tentative="0">
      <w:start w:val="1"/>
      <w:numFmt w:val="decimal"/>
      <w:pStyle w:val="179"/>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2"/>
    <w:multiLevelType w:val="multilevel"/>
    <w:tmpl w:val="00000012"/>
    <w:lvl w:ilvl="0" w:tentative="0">
      <w:start w:val="1"/>
      <w:numFmt w:val="bullet"/>
      <w:pStyle w:val="206"/>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8">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0">
    <w:nsid w:val="00000017"/>
    <w:multiLevelType w:val="multilevel"/>
    <w:tmpl w:val="00000017"/>
    <w:lvl w:ilvl="0" w:tentative="0">
      <w:start w:val="1"/>
      <w:numFmt w:val="chineseCountingThousand"/>
      <w:pStyle w:val="15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6905399"/>
    <w:multiLevelType w:val="singleLevel"/>
    <w:tmpl w:val="36905399"/>
    <w:lvl w:ilvl="0" w:tentative="0">
      <w:start w:val="2"/>
      <w:numFmt w:val="chineseCounting"/>
      <w:suff w:val="space"/>
      <w:lvlText w:val="第%1篇"/>
      <w:lvlJc w:val="left"/>
      <w:rPr>
        <w:rFonts w:hint="eastAsia"/>
      </w:rPr>
    </w:lvl>
  </w:abstractNum>
  <w:abstractNum w:abstractNumId="12">
    <w:nsid w:val="781D47AC"/>
    <w:multiLevelType w:val="multilevel"/>
    <w:tmpl w:val="781D47A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3"/>
  </w:num>
  <w:num w:numId="3">
    <w:abstractNumId w:val="8"/>
  </w:num>
  <w:num w:numId="4">
    <w:abstractNumId w:val="0"/>
  </w:num>
  <w:num w:numId="5">
    <w:abstractNumId w:val="1"/>
  </w:num>
  <w:num w:numId="6">
    <w:abstractNumId w:val="10"/>
  </w:num>
  <w:num w:numId="7">
    <w:abstractNumId w:val="5"/>
  </w:num>
  <w:num w:numId="8">
    <w:abstractNumId w:val="4"/>
  </w:num>
  <w:num w:numId="9">
    <w:abstractNumId w:val="9"/>
  </w:num>
  <w:num w:numId="10">
    <w:abstractNumId w:val="6"/>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DE"/>
    <w:rsid w:val="00005514"/>
    <w:rsid w:val="000075E8"/>
    <w:rsid w:val="00011B4B"/>
    <w:rsid w:val="00015708"/>
    <w:rsid w:val="00016B79"/>
    <w:rsid w:val="00017816"/>
    <w:rsid w:val="0003632F"/>
    <w:rsid w:val="00042095"/>
    <w:rsid w:val="0004789B"/>
    <w:rsid w:val="0005298B"/>
    <w:rsid w:val="0005417C"/>
    <w:rsid w:val="00055056"/>
    <w:rsid w:val="000576E1"/>
    <w:rsid w:val="00063981"/>
    <w:rsid w:val="0006456B"/>
    <w:rsid w:val="000811E5"/>
    <w:rsid w:val="000849F1"/>
    <w:rsid w:val="00090C5A"/>
    <w:rsid w:val="00091B1C"/>
    <w:rsid w:val="00096C1D"/>
    <w:rsid w:val="000A164E"/>
    <w:rsid w:val="000A7A1B"/>
    <w:rsid w:val="000B42F4"/>
    <w:rsid w:val="000B7377"/>
    <w:rsid w:val="000B7F54"/>
    <w:rsid w:val="000C5093"/>
    <w:rsid w:val="000C6A03"/>
    <w:rsid w:val="000D0F07"/>
    <w:rsid w:val="000E01C9"/>
    <w:rsid w:val="000E3259"/>
    <w:rsid w:val="000F7DBF"/>
    <w:rsid w:val="0010014A"/>
    <w:rsid w:val="00100639"/>
    <w:rsid w:val="0010204D"/>
    <w:rsid w:val="0010750E"/>
    <w:rsid w:val="00116856"/>
    <w:rsid w:val="00120259"/>
    <w:rsid w:val="001266BF"/>
    <w:rsid w:val="00126AD5"/>
    <w:rsid w:val="00133D16"/>
    <w:rsid w:val="00134D29"/>
    <w:rsid w:val="00144004"/>
    <w:rsid w:val="00147FB4"/>
    <w:rsid w:val="0015011C"/>
    <w:rsid w:val="00150429"/>
    <w:rsid w:val="001572BD"/>
    <w:rsid w:val="00162A56"/>
    <w:rsid w:val="00172A27"/>
    <w:rsid w:val="00177975"/>
    <w:rsid w:val="00180ACB"/>
    <w:rsid w:val="00186623"/>
    <w:rsid w:val="001879FD"/>
    <w:rsid w:val="001A07AE"/>
    <w:rsid w:val="001A6DCC"/>
    <w:rsid w:val="001B3DBD"/>
    <w:rsid w:val="001B4377"/>
    <w:rsid w:val="001D2321"/>
    <w:rsid w:val="001D2DCD"/>
    <w:rsid w:val="001D3F2B"/>
    <w:rsid w:val="001D5055"/>
    <w:rsid w:val="001D630C"/>
    <w:rsid w:val="001D7AFF"/>
    <w:rsid w:val="001E201B"/>
    <w:rsid w:val="001E433E"/>
    <w:rsid w:val="001E5CAC"/>
    <w:rsid w:val="001E603D"/>
    <w:rsid w:val="001E725F"/>
    <w:rsid w:val="001F1AF7"/>
    <w:rsid w:val="001F4964"/>
    <w:rsid w:val="001F7063"/>
    <w:rsid w:val="002009E1"/>
    <w:rsid w:val="00202B04"/>
    <w:rsid w:val="00204936"/>
    <w:rsid w:val="002100EE"/>
    <w:rsid w:val="0021704D"/>
    <w:rsid w:val="00222097"/>
    <w:rsid w:val="00224763"/>
    <w:rsid w:val="002348E0"/>
    <w:rsid w:val="002366B9"/>
    <w:rsid w:val="00250E69"/>
    <w:rsid w:val="002643C1"/>
    <w:rsid w:val="00265203"/>
    <w:rsid w:val="00271D47"/>
    <w:rsid w:val="002721EA"/>
    <w:rsid w:val="0027444B"/>
    <w:rsid w:val="00280E8A"/>
    <w:rsid w:val="00285164"/>
    <w:rsid w:val="002A4956"/>
    <w:rsid w:val="002A4F8B"/>
    <w:rsid w:val="002A6710"/>
    <w:rsid w:val="002B7904"/>
    <w:rsid w:val="002C2507"/>
    <w:rsid w:val="002C2E6E"/>
    <w:rsid w:val="002C45CE"/>
    <w:rsid w:val="002D7725"/>
    <w:rsid w:val="002E6F8D"/>
    <w:rsid w:val="002F3DE3"/>
    <w:rsid w:val="002F632E"/>
    <w:rsid w:val="00302253"/>
    <w:rsid w:val="00310AF9"/>
    <w:rsid w:val="00312C54"/>
    <w:rsid w:val="0031465E"/>
    <w:rsid w:val="00315742"/>
    <w:rsid w:val="003163B3"/>
    <w:rsid w:val="00322A7A"/>
    <w:rsid w:val="00341DEB"/>
    <w:rsid w:val="003434CB"/>
    <w:rsid w:val="00346A3D"/>
    <w:rsid w:val="00346E3D"/>
    <w:rsid w:val="00350C20"/>
    <w:rsid w:val="003548FA"/>
    <w:rsid w:val="00355A74"/>
    <w:rsid w:val="00361427"/>
    <w:rsid w:val="0036458B"/>
    <w:rsid w:val="00371D2F"/>
    <w:rsid w:val="0038033A"/>
    <w:rsid w:val="00381D13"/>
    <w:rsid w:val="00384161"/>
    <w:rsid w:val="00387610"/>
    <w:rsid w:val="00395C2F"/>
    <w:rsid w:val="003973D3"/>
    <w:rsid w:val="003A0892"/>
    <w:rsid w:val="003A36AE"/>
    <w:rsid w:val="003A449E"/>
    <w:rsid w:val="003A71F3"/>
    <w:rsid w:val="003B19F5"/>
    <w:rsid w:val="003B37AB"/>
    <w:rsid w:val="003C4B53"/>
    <w:rsid w:val="003D0E0A"/>
    <w:rsid w:val="003D3B22"/>
    <w:rsid w:val="003F0D2E"/>
    <w:rsid w:val="00401D9C"/>
    <w:rsid w:val="00402B32"/>
    <w:rsid w:val="00403A88"/>
    <w:rsid w:val="00410C93"/>
    <w:rsid w:val="00411B4A"/>
    <w:rsid w:val="00417E99"/>
    <w:rsid w:val="00420063"/>
    <w:rsid w:val="00427935"/>
    <w:rsid w:val="0043769D"/>
    <w:rsid w:val="00441259"/>
    <w:rsid w:val="0044695E"/>
    <w:rsid w:val="00460DBE"/>
    <w:rsid w:val="00462878"/>
    <w:rsid w:val="00465B7A"/>
    <w:rsid w:val="00472285"/>
    <w:rsid w:val="00472AA2"/>
    <w:rsid w:val="00492BEA"/>
    <w:rsid w:val="004953EC"/>
    <w:rsid w:val="00495813"/>
    <w:rsid w:val="00496E47"/>
    <w:rsid w:val="004A0D29"/>
    <w:rsid w:val="004A0DE1"/>
    <w:rsid w:val="004A2410"/>
    <w:rsid w:val="004A27AC"/>
    <w:rsid w:val="004B176E"/>
    <w:rsid w:val="004B337A"/>
    <w:rsid w:val="004B537C"/>
    <w:rsid w:val="004C1DD0"/>
    <w:rsid w:val="004C64E4"/>
    <w:rsid w:val="004E156F"/>
    <w:rsid w:val="004E4181"/>
    <w:rsid w:val="004E55DB"/>
    <w:rsid w:val="004F104C"/>
    <w:rsid w:val="004F161C"/>
    <w:rsid w:val="004F4F7F"/>
    <w:rsid w:val="004F7A32"/>
    <w:rsid w:val="00502B2F"/>
    <w:rsid w:val="00512D00"/>
    <w:rsid w:val="00514179"/>
    <w:rsid w:val="00517A9E"/>
    <w:rsid w:val="00520785"/>
    <w:rsid w:val="00522D30"/>
    <w:rsid w:val="00544BEA"/>
    <w:rsid w:val="005460D5"/>
    <w:rsid w:val="00546962"/>
    <w:rsid w:val="00566A85"/>
    <w:rsid w:val="00573AE3"/>
    <w:rsid w:val="00580BBC"/>
    <w:rsid w:val="00581DF4"/>
    <w:rsid w:val="00586747"/>
    <w:rsid w:val="005902D9"/>
    <w:rsid w:val="0059127C"/>
    <w:rsid w:val="00596AB7"/>
    <w:rsid w:val="005A1EA7"/>
    <w:rsid w:val="005A5FAF"/>
    <w:rsid w:val="005B0724"/>
    <w:rsid w:val="005B1E46"/>
    <w:rsid w:val="005C1B86"/>
    <w:rsid w:val="005C42AC"/>
    <w:rsid w:val="005C4F84"/>
    <w:rsid w:val="005C609D"/>
    <w:rsid w:val="005D37D0"/>
    <w:rsid w:val="005D703E"/>
    <w:rsid w:val="005E0C8C"/>
    <w:rsid w:val="005E5525"/>
    <w:rsid w:val="00603CB2"/>
    <w:rsid w:val="00613410"/>
    <w:rsid w:val="00617986"/>
    <w:rsid w:val="0064583B"/>
    <w:rsid w:val="00654A48"/>
    <w:rsid w:val="0065651B"/>
    <w:rsid w:val="00664607"/>
    <w:rsid w:val="00670089"/>
    <w:rsid w:val="00680AE4"/>
    <w:rsid w:val="00684E51"/>
    <w:rsid w:val="006A100B"/>
    <w:rsid w:val="006A143A"/>
    <w:rsid w:val="006A3285"/>
    <w:rsid w:val="006A3CF1"/>
    <w:rsid w:val="006A6AAB"/>
    <w:rsid w:val="006B72DE"/>
    <w:rsid w:val="006B7618"/>
    <w:rsid w:val="006C5FC1"/>
    <w:rsid w:val="006D44E1"/>
    <w:rsid w:val="006E21FA"/>
    <w:rsid w:val="006F02EB"/>
    <w:rsid w:val="006F0FB7"/>
    <w:rsid w:val="006F7DCF"/>
    <w:rsid w:val="00704E5D"/>
    <w:rsid w:val="00705739"/>
    <w:rsid w:val="00715FB5"/>
    <w:rsid w:val="007171A6"/>
    <w:rsid w:val="0071799D"/>
    <w:rsid w:val="00725DCC"/>
    <w:rsid w:val="00726088"/>
    <w:rsid w:val="00730B6A"/>
    <w:rsid w:val="00736D88"/>
    <w:rsid w:val="00736DD2"/>
    <w:rsid w:val="00737A25"/>
    <w:rsid w:val="0074681C"/>
    <w:rsid w:val="00746EC2"/>
    <w:rsid w:val="007654E2"/>
    <w:rsid w:val="0076555E"/>
    <w:rsid w:val="00767DCF"/>
    <w:rsid w:val="00771E46"/>
    <w:rsid w:val="00772F39"/>
    <w:rsid w:val="007760AA"/>
    <w:rsid w:val="00780327"/>
    <w:rsid w:val="007959AC"/>
    <w:rsid w:val="007A20E0"/>
    <w:rsid w:val="007B2204"/>
    <w:rsid w:val="007B26B0"/>
    <w:rsid w:val="007B4B60"/>
    <w:rsid w:val="007C4793"/>
    <w:rsid w:val="007C49F2"/>
    <w:rsid w:val="007D7E65"/>
    <w:rsid w:val="007E19E0"/>
    <w:rsid w:val="007E53C2"/>
    <w:rsid w:val="008006DC"/>
    <w:rsid w:val="00802864"/>
    <w:rsid w:val="008041D4"/>
    <w:rsid w:val="00805933"/>
    <w:rsid w:val="0081156A"/>
    <w:rsid w:val="00811D97"/>
    <w:rsid w:val="00827398"/>
    <w:rsid w:val="00841C7C"/>
    <w:rsid w:val="00842974"/>
    <w:rsid w:val="00851EF4"/>
    <w:rsid w:val="0085550A"/>
    <w:rsid w:val="00856A05"/>
    <w:rsid w:val="008616EF"/>
    <w:rsid w:val="00863C25"/>
    <w:rsid w:val="008641B7"/>
    <w:rsid w:val="00864AF7"/>
    <w:rsid w:val="00864DC1"/>
    <w:rsid w:val="008705BC"/>
    <w:rsid w:val="00875A42"/>
    <w:rsid w:val="00876F8B"/>
    <w:rsid w:val="008857CC"/>
    <w:rsid w:val="008904A8"/>
    <w:rsid w:val="008C510F"/>
    <w:rsid w:val="008E66B8"/>
    <w:rsid w:val="008E7B5D"/>
    <w:rsid w:val="008F1988"/>
    <w:rsid w:val="008F6252"/>
    <w:rsid w:val="009023F3"/>
    <w:rsid w:val="00903540"/>
    <w:rsid w:val="0090383C"/>
    <w:rsid w:val="009077A4"/>
    <w:rsid w:val="0090788F"/>
    <w:rsid w:val="00910A42"/>
    <w:rsid w:val="00912132"/>
    <w:rsid w:val="00915390"/>
    <w:rsid w:val="009211CD"/>
    <w:rsid w:val="00922FAD"/>
    <w:rsid w:val="00924F0A"/>
    <w:rsid w:val="0092708B"/>
    <w:rsid w:val="0093049D"/>
    <w:rsid w:val="00937713"/>
    <w:rsid w:val="00944CC5"/>
    <w:rsid w:val="0094759E"/>
    <w:rsid w:val="00966820"/>
    <w:rsid w:val="00966FC8"/>
    <w:rsid w:val="009702E8"/>
    <w:rsid w:val="00971E57"/>
    <w:rsid w:val="009723CF"/>
    <w:rsid w:val="00975F02"/>
    <w:rsid w:val="00980037"/>
    <w:rsid w:val="00983B43"/>
    <w:rsid w:val="00991B37"/>
    <w:rsid w:val="009B6096"/>
    <w:rsid w:val="009C3034"/>
    <w:rsid w:val="009D3162"/>
    <w:rsid w:val="009D3181"/>
    <w:rsid w:val="009E0B4F"/>
    <w:rsid w:val="009E348B"/>
    <w:rsid w:val="009E3A4F"/>
    <w:rsid w:val="009E5DC0"/>
    <w:rsid w:val="009E61EC"/>
    <w:rsid w:val="009E737D"/>
    <w:rsid w:val="009F5F18"/>
    <w:rsid w:val="00A03977"/>
    <w:rsid w:val="00A26FF7"/>
    <w:rsid w:val="00A445DC"/>
    <w:rsid w:val="00A44BEA"/>
    <w:rsid w:val="00A47655"/>
    <w:rsid w:val="00A52D1B"/>
    <w:rsid w:val="00A569E8"/>
    <w:rsid w:val="00A711C6"/>
    <w:rsid w:val="00A75A98"/>
    <w:rsid w:val="00A81327"/>
    <w:rsid w:val="00A84863"/>
    <w:rsid w:val="00A95D95"/>
    <w:rsid w:val="00A977EC"/>
    <w:rsid w:val="00AA3FD1"/>
    <w:rsid w:val="00AA4589"/>
    <w:rsid w:val="00AB11B3"/>
    <w:rsid w:val="00AB5ED3"/>
    <w:rsid w:val="00AB6B0C"/>
    <w:rsid w:val="00AB70CD"/>
    <w:rsid w:val="00AC4898"/>
    <w:rsid w:val="00AC48B3"/>
    <w:rsid w:val="00AC7AC9"/>
    <w:rsid w:val="00AE1920"/>
    <w:rsid w:val="00AF01B3"/>
    <w:rsid w:val="00AF0F13"/>
    <w:rsid w:val="00AF7992"/>
    <w:rsid w:val="00B00AB3"/>
    <w:rsid w:val="00B10333"/>
    <w:rsid w:val="00B14C52"/>
    <w:rsid w:val="00B17214"/>
    <w:rsid w:val="00B200AA"/>
    <w:rsid w:val="00B30645"/>
    <w:rsid w:val="00B325BB"/>
    <w:rsid w:val="00B33C25"/>
    <w:rsid w:val="00B478C3"/>
    <w:rsid w:val="00B52715"/>
    <w:rsid w:val="00B61348"/>
    <w:rsid w:val="00B6263F"/>
    <w:rsid w:val="00B67114"/>
    <w:rsid w:val="00B70750"/>
    <w:rsid w:val="00B75449"/>
    <w:rsid w:val="00B961C6"/>
    <w:rsid w:val="00BA527C"/>
    <w:rsid w:val="00BB5E17"/>
    <w:rsid w:val="00BB7494"/>
    <w:rsid w:val="00BC2049"/>
    <w:rsid w:val="00BC2390"/>
    <w:rsid w:val="00BC5026"/>
    <w:rsid w:val="00BC7017"/>
    <w:rsid w:val="00BC7242"/>
    <w:rsid w:val="00BE07A9"/>
    <w:rsid w:val="00BE13F2"/>
    <w:rsid w:val="00BF46A7"/>
    <w:rsid w:val="00BF5230"/>
    <w:rsid w:val="00C1090C"/>
    <w:rsid w:val="00C23C10"/>
    <w:rsid w:val="00C240C8"/>
    <w:rsid w:val="00C26513"/>
    <w:rsid w:val="00C27517"/>
    <w:rsid w:val="00C328C9"/>
    <w:rsid w:val="00C37F72"/>
    <w:rsid w:val="00C420C1"/>
    <w:rsid w:val="00C45963"/>
    <w:rsid w:val="00C472B8"/>
    <w:rsid w:val="00C53124"/>
    <w:rsid w:val="00C53B2E"/>
    <w:rsid w:val="00C5468B"/>
    <w:rsid w:val="00C6160A"/>
    <w:rsid w:val="00C65711"/>
    <w:rsid w:val="00C74148"/>
    <w:rsid w:val="00C76ECD"/>
    <w:rsid w:val="00C84E04"/>
    <w:rsid w:val="00C87B95"/>
    <w:rsid w:val="00C910BE"/>
    <w:rsid w:val="00C922BE"/>
    <w:rsid w:val="00CA5844"/>
    <w:rsid w:val="00CA7415"/>
    <w:rsid w:val="00CB265C"/>
    <w:rsid w:val="00CB4540"/>
    <w:rsid w:val="00CB7A07"/>
    <w:rsid w:val="00CC59BB"/>
    <w:rsid w:val="00CD635D"/>
    <w:rsid w:val="00CD7CED"/>
    <w:rsid w:val="00CE04C7"/>
    <w:rsid w:val="00CF156B"/>
    <w:rsid w:val="00CF15EF"/>
    <w:rsid w:val="00CF1E02"/>
    <w:rsid w:val="00CF597A"/>
    <w:rsid w:val="00CF6D82"/>
    <w:rsid w:val="00CF735D"/>
    <w:rsid w:val="00D05BAA"/>
    <w:rsid w:val="00D13B7A"/>
    <w:rsid w:val="00D22C4B"/>
    <w:rsid w:val="00D230C7"/>
    <w:rsid w:val="00D23E7D"/>
    <w:rsid w:val="00D2405F"/>
    <w:rsid w:val="00D273FA"/>
    <w:rsid w:val="00D309EC"/>
    <w:rsid w:val="00D30C7F"/>
    <w:rsid w:val="00D3284B"/>
    <w:rsid w:val="00D41BA9"/>
    <w:rsid w:val="00D52376"/>
    <w:rsid w:val="00D55572"/>
    <w:rsid w:val="00D612C2"/>
    <w:rsid w:val="00D73489"/>
    <w:rsid w:val="00D745E0"/>
    <w:rsid w:val="00D76AA3"/>
    <w:rsid w:val="00D80604"/>
    <w:rsid w:val="00D97235"/>
    <w:rsid w:val="00DA086B"/>
    <w:rsid w:val="00DA1D7A"/>
    <w:rsid w:val="00DA3A16"/>
    <w:rsid w:val="00DA6834"/>
    <w:rsid w:val="00DA7E05"/>
    <w:rsid w:val="00DB4794"/>
    <w:rsid w:val="00DB5C3E"/>
    <w:rsid w:val="00DB628E"/>
    <w:rsid w:val="00DE1E39"/>
    <w:rsid w:val="00DE647B"/>
    <w:rsid w:val="00DF47D6"/>
    <w:rsid w:val="00DF5425"/>
    <w:rsid w:val="00DF782C"/>
    <w:rsid w:val="00E030A0"/>
    <w:rsid w:val="00E0425A"/>
    <w:rsid w:val="00E05C1B"/>
    <w:rsid w:val="00E075A1"/>
    <w:rsid w:val="00E124E3"/>
    <w:rsid w:val="00E14812"/>
    <w:rsid w:val="00E1586F"/>
    <w:rsid w:val="00E15DDE"/>
    <w:rsid w:val="00E20AFA"/>
    <w:rsid w:val="00E2339E"/>
    <w:rsid w:val="00E3245B"/>
    <w:rsid w:val="00E32DCD"/>
    <w:rsid w:val="00E3707B"/>
    <w:rsid w:val="00E42CA7"/>
    <w:rsid w:val="00E50685"/>
    <w:rsid w:val="00E57F6B"/>
    <w:rsid w:val="00E677A2"/>
    <w:rsid w:val="00E7342C"/>
    <w:rsid w:val="00E75431"/>
    <w:rsid w:val="00E76363"/>
    <w:rsid w:val="00E847BE"/>
    <w:rsid w:val="00E91D81"/>
    <w:rsid w:val="00E92BC2"/>
    <w:rsid w:val="00EA010E"/>
    <w:rsid w:val="00EB1E33"/>
    <w:rsid w:val="00EB732B"/>
    <w:rsid w:val="00EC0881"/>
    <w:rsid w:val="00F0189D"/>
    <w:rsid w:val="00F16313"/>
    <w:rsid w:val="00F20FF1"/>
    <w:rsid w:val="00F220A5"/>
    <w:rsid w:val="00F33944"/>
    <w:rsid w:val="00F35457"/>
    <w:rsid w:val="00F3595B"/>
    <w:rsid w:val="00F36D58"/>
    <w:rsid w:val="00F40666"/>
    <w:rsid w:val="00F426A6"/>
    <w:rsid w:val="00F429FD"/>
    <w:rsid w:val="00F4623C"/>
    <w:rsid w:val="00F46E44"/>
    <w:rsid w:val="00F52853"/>
    <w:rsid w:val="00F56399"/>
    <w:rsid w:val="00F7004D"/>
    <w:rsid w:val="00F70F36"/>
    <w:rsid w:val="00F7750A"/>
    <w:rsid w:val="00F80006"/>
    <w:rsid w:val="00F80084"/>
    <w:rsid w:val="00F95676"/>
    <w:rsid w:val="00FA5C8C"/>
    <w:rsid w:val="00FB006B"/>
    <w:rsid w:val="00FB1B2D"/>
    <w:rsid w:val="00FC1DBF"/>
    <w:rsid w:val="00FD159B"/>
    <w:rsid w:val="00FD2470"/>
    <w:rsid w:val="00FD5823"/>
    <w:rsid w:val="00FE1C27"/>
    <w:rsid w:val="00FE5C31"/>
    <w:rsid w:val="00FF01B8"/>
    <w:rsid w:val="00FF1B0E"/>
    <w:rsid w:val="00FF748B"/>
    <w:rsid w:val="01C30CD2"/>
    <w:rsid w:val="0240032D"/>
    <w:rsid w:val="057D7651"/>
    <w:rsid w:val="05A54F3B"/>
    <w:rsid w:val="076F0856"/>
    <w:rsid w:val="07AA1FAC"/>
    <w:rsid w:val="083B70E8"/>
    <w:rsid w:val="08E311E7"/>
    <w:rsid w:val="08F425DE"/>
    <w:rsid w:val="09A35C27"/>
    <w:rsid w:val="0BCA5097"/>
    <w:rsid w:val="0D210F56"/>
    <w:rsid w:val="0EBD4751"/>
    <w:rsid w:val="0F457162"/>
    <w:rsid w:val="0FD27B02"/>
    <w:rsid w:val="101512BE"/>
    <w:rsid w:val="10E2357D"/>
    <w:rsid w:val="118C75B5"/>
    <w:rsid w:val="123F306E"/>
    <w:rsid w:val="124F25D8"/>
    <w:rsid w:val="129940B2"/>
    <w:rsid w:val="12E53B75"/>
    <w:rsid w:val="147A5E14"/>
    <w:rsid w:val="17125273"/>
    <w:rsid w:val="17214184"/>
    <w:rsid w:val="17AB1067"/>
    <w:rsid w:val="18ED7A84"/>
    <w:rsid w:val="1979417A"/>
    <w:rsid w:val="1981715C"/>
    <w:rsid w:val="1A381CB4"/>
    <w:rsid w:val="1C813409"/>
    <w:rsid w:val="1CA42587"/>
    <w:rsid w:val="1D0B4F31"/>
    <w:rsid w:val="1E514450"/>
    <w:rsid w:val="1F0F0D82"/>
    <w:rsid w:val="1F17077B"/>
    <w:rsid w:val="1F4B0F41"/>
    <w:rsid w:val="20520D13"/>
    <w:rsid w:val="208015CF"/>
    <w:rsid w:val="209E7BBB"/>
    <w:rsid w:val="20D44E53"/>
    <w:rsid w:val="21A419EA"/>
    <w:rsid w:val="2257312A"/>
    <w:rsid w:val="229357D3"/>
    <w:rsid w:val="22A768F2"/>
    <w:rsid w:val="24B64035"/>
    <w:rsid w:val="252C09E5"/>
    <w:rsid w:val="25D942DB"/>
    <w:rsid w:val="27532138"/>
    <w:rsid w:val="2802648F"/>
    <w:rsid w:val="2813076E"/>
    <w:rsid w:val="2815080B"/>
    <w:rsid w:val="28AB7D51"/>
    <w:rsid w:val="2A8D065D"/>
    <w:rsid w:val="2C8F26FE"/>
    <w:rsid w:val="2D7110F1"/>
    <w:rsid w:val="2EBD3BE5"/>
    <w:rsid w:val="2EC67DFA"/>
    <w:rsid w:val="2F8143B1"/>
    <w:rsid w:val="30FD3BC9"/>
    <w:rsid w:val="339A70D9"/>
    <w:rsid w:val="33FF1D55"/>
    <w:rsid w:val="3418285A"/>
    <w:rsid w:val="34975536"/>
    <w:rsid w:val="352526FE"/>
    <w:rsid w:val="357C203C"/>
    <w:rsid w:val="36C07BA5"/>
    <w:rsid w:val="388A7ADF"/>
    <w:rsid w:val="396F6B1C"/>
    <w:rsid w:val="398A0711"/>
    <w:rsid w:val="39A70D84"/>
    <w:rsid w:val="3A584A0C"/>
    <w:rsid w:val="3AC63713"/>
    <w:rsid w:val="3BA466A7"/>
    <w:rsid w:val="3C621A20"/>
    <w:rsid w:val="3CC07C03"/>
    <w:rsid w:val="3E9832A8"/>
    <w:rsid w:val="416215CA"/>
    <w:rsid w:val="41BE4EA4"/>
    <w:rsid w:val="41F048AC"/>
    <w:rsid w:val="42B010DE"/>
    <w:rsid w:val="43A40024"/>
    <w:rsid w:val="43D45C21"/>
    <w:rsid w:val="442D32FE"/>
    <w:rsid w:val="45CE038B"/>
    <w:rsid w:val="460D568F"/>
    <w:rsid w:val="466C1173"/>
    <w:rsid w:val="473F2E2F"/>
    <w:rsid w:val="48F22675"/>
    <w:rsid w:val="4922001D"/>
    <w:rsid w:val="4AB62B18"/>
    <w:rsid w:val="4ACA5807"/>
    <w:rsid w:val="4D0E76FE"/>
    <w:rsid w:val="4F0B6CE5"/>
    <w:rsid w:val="4F5B0B7B"/>
    <w:rsid w:val="50490F1E"/>
    <w:rsid w:val="50581E4D"/>
    <w:rsid w:val="50E2378E"/>
    <w:rsid w:val="519C6103"/>
    <w:rsid w:val="522144D9"/>
    <w:rsid w:val="52584092"/>
    <w:rsid w:val="52D92ACB"/>
    <w:rsid w:val="539F3619"/>
    <w:rsid w:val="53DB1558"/>
    <w:rsid w:val="54A603D1"/>
    <w:rsid w:val="54D91932"/>
    <w:rsid w:val="54DF100D"/>
    <w:rsid w:val="55534241"/>
    <w:rsid w:val="55CE3700"/>
    <w:rsid w:val="55F718B5"/>
    <w:rsid w:val="565C42B5"/>
    <w:rsid w:val="5718070F"/>
    <w:rsid w:val="57294C1E"/>
    <w:rsid w:val="57B76003"/>
    <w:rsid w:val="57C23A28"/>
    <w:rsid w:val="57C65706"/>
    <w:rsid w:val="581D2E01"/>
    <w:rsid w:val="58765214"/>
    <w:rsid w:val="58FB056D"/>
    <w:rsid w:val="59AC12EF"/>
    <w:rsid w:val="59C45272"/>
    <w:rsid w:val="5AD5734A"/>
    <w:rsid w:val="5B1908CA"/>
    <w:rsid w:val="5B51075A"/>
    <w:rsid w:val="5B684667"/>
    <w:rsid w:val="5C6035D0"/>
    <w:rsid w:val="5C620448"/>
    <w:rsid w:val="5D1A76FC"/>
    <w:rsid w:val="5D965A8B"/>
    <w:rsid w:val="5EE57905"/>
    <w:rsid w:val="5EE664CC"/>
    <w:rsid w:val="60A10793"/>
    <w:rsid w:val="60A75CEF"/>
    <w:rsid w:val="61223334"/>
    <w:rsid w:val="612B0D9B"/>
    <w:rsid w:val="61610A74"/>
    <w:rsid w:val="61CF62D6"/>
    <w:rsid w:val="639554A3"/>
    <w:rsid w:val="64623A39"/>
    <w:rsid w:val="6533673C"/>
    <w:rsid w:val="657358A6"/>
    <w:rsid w:val="66B715BF"/>
    <w:rsid w:val="66DF27B4"/>
    <w:rsid w:val="681A5932"/>
    <w:rsid w:val="69E345A6"/>
    <w:rsid w:val="6A2E2EC6"/>
    <w:rsid w:val="6C64533F"/>
    <w:rsid w:val="6EA17DF8"/>
    <w:rsid w:val="6FE969BF"/>
    <w:rsid w:val="713B1A06"/>
    <w:rsid w:val="713F4420"/>
    <w:rsid w:val="715801D2"/>
    <w:rsid w:val="728840C0"/>
    <w:rsid w:val="734E3D24"/>
    <w:rsid w:val="73902F71"/>
    <w:rsid w:val="73A47581"/>
    <w:rsid w:val="74BB5D7D"/>
    <w:rsid w:val="75C22A3C"/>
    <w:rsid w:val="76011FC3"/>
    <w:rsid w:val="76ED5103"/>
    <w:rsid w:val="78926F3E"/>
    <w:rsid w:val="795557BA"/>
    <w:rsid w:val="797D3080"/>
    <w:rsid w:val="79BA7988"/>
    <w:rsid w:val="7B983707"/>
    <w:rsid w:val="7BFB4B6D"/>
    <w:rsid w:val="7D7B5987"/>
    <w:rsid w:val="7E055996"/>
    <w:rsid w:val="7E927C8C"/>
    <w:rsid w:val="7EAA24D8"/>
    <w:rsid w:val="7EFE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87"/>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85"/>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6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84"/>
    <w:qFormat/>
    <w:uiPriority w:val="0"/>
  </w:style>
  <w:style w:type="paragraph" w:styleId="33">
    <w:name w:val="Body Text Indent 2"/>
    <w:basedOn w:val="1"/>
    <w:link w:val="9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6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1"/>
    <w:qFormat/>
    <w:uiPriority w:val="0"/>
    <w:pPr>
      <w:spacing w:after="120"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批注主题 Char"/>
    <w:basedOn w:val="67"/>
    <w:link w:val="54"/>
    <w:qFormat/>
    <w:uiPriority w:val="0"/>
    <w:rPr>
      <w:sz w:val="24"/>
    </w:rPr>
  </w:style>
  <w:style w:type="character" w:customStyle="1" w:styleId="67">
    <w:name w:val="批注文字 Char"/>
    <w:link w:val="20"/>
    <w:qFormat/>
    <w:uiPriority w:val="0"/>
    <w:rPr>
      <w:sz w:val="24"/>
    </w:rPr>
  </w:style>
  <w:style w:type="character" w:customStyle="1" w:styleId="68">
    <w:name w:val="Table Text Char"/>
    <w:link w:val="69"/>
    <w:qFormat/>
    <w:uiPriority w:val="0"/>
    <w:rPr>
      <w:rFonts w:ascii="Arial" w:hAnsi="Arial"/>
      <w:kern w:val="2"/>
      <w:sz w:val="18"/>
      <w:lang w:val="en-US" w:eastAsia="zh-CN" w:bidi="ar-SA"/>
    </w:rPr>
  </w:style>
  <w:style w:type="paragraph" w:customStyle="1" w:styleId="69">
    <w:name w:val="Table Text"/>
    <w:link w:val="68"/>
    <w:qFormat/>
    <w:uiPriority w:val="0"/>
    <w:pPr>
      <w:snapToGrid w:val="0"/>
      <w:spacing w:before="80" w:after="80"/>
    </w:pPr>
    <w:rPr>
      <w:rFonts w:ascii="Arial" w:hAnsi="Arial" w:eastAsia="宋体" w:cs="Times New Roman"/>
      <w:kern w:val="2"/>
      <w:sz w:val="18"/>
      <w:lang w:val="en-US" w:eastAsia="zh-CN" w:bidi="ar-SA"/>
    </w:rPr>
  </w:style>
  <w:style w:type="character" w:customStyle="1" w:styleId="70">
    <w:name w:val="脚注文本 Char"/>
    <w:link w:val="40"/>
    <w:qFormat/>
    <w:uiPriority w:val="0"/>
    <w:rPr>
      <w:kern w:val="2"/>
      <w:sz w:val="18"/>
    </w:rPr>
  </w:style>
  <w:style w:type="character" w:customStyle="1" w:styleId="71">
    <w:name w:val="正文首行缩进 2 Char"/>
    <w:basedOn w:val="72"/>
    <w:link w:val="56"/>
    <w:qFormat/>
    <w:uiPriority w:val="0"/>
    <w:rPr>
      <w:kern w:val="2"/>
      <w:sz w:val="44"/>
    </w:rPr>
  </w:style>
  <w:style w:type="character" w:customStyle="1" w:styleId="72">
    <w:name w:val="正文文本缩进 Char"/>
    <w:link w:val="23"/>
    <w:qFormat/>
    <w:uiPriority w:val="0"/>
    <w:rPr>
      <w:kern w:val="2"/>
      <w:sz w:val="44"/>
    </w:rPr>
  </w:style>
  <w:style w:type="character" w:customStyle="1" w:styleId="73">
    <w:name w:val="Char Char6"/>
    <w:qFormat/>
    <w:uiPriority w:val="0"/>
    <w:rPr>
      <w:rFonts w:ascii="仿宋_GB2312" w:eastAsia="仿宋_GB2312"/>
      <w:kern w:val="2"/>
      <w:sz w:val="32"/>
    </w:rPr>
  </w:style>
  <w:style w:type="character" w:customStyle="1" w:styleId="74">
    <w:name w:val="v151"/>
    <w:qFormat/>
    <w:uiPriority w:val="0"/>
    <w:rPr>
      <w:sz w:val="18"/>
    </w:rPr>
  </w:style>
  <w:style w:type="character" w:customStyle="1" w:styleId="75">
    <w:name w:val="Char Char3"/>
    <w:qFormat/>
    <w:uiPriority w:val="0"/>
    <w:rPr>
      <w:rFonts w:eastAsia="宋体"/>
      <w:kern w:val="2"/>
      <w:sz w:val="18"/>
      <w:lang w:val="en-US" w:eastAsia="zh-CN"/>
    </w:rPr>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Char Char"/>
    <w:qFormat/>
    <w:uiPriority w:val="0"/>
    <w:rPr>
      <w:rFonts w:ascii="宋体" w:hAnsi="宋体" w:eastAsia="宋体"/>
      <w:kern w:val="2"/>
      <w:sz w:val="24"/>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Char Char4"/>
    <w:qFormat/>
    <w:uiPriority w:val="0"/>
    <w:rPr>
      <w:rFonts w:eastAsia="宋体"/>
      <w:b/>
      <w:kern w:val="2"/>
      <w:sz w:val="21"/>
      <w:lang w:val="en-US" w:eastAsia="zh-CN"/>
    </w:rPr>
  </w:style>
  <w:style w:type="character" w:customStyle="1" w:styleId="81">
    <w:name w:val="top-det1"/>
    <w:qFormat/>
    <w:uiPriority w:val="0"/>
    <w:rPr>
      <w:b/>
      <w:color w:val="000000"/>
    </w:rPr>
  </w:style>
  <w:style w:type="character" w:customStyle="1" w:styleId="82">
    <w:name w:val="font121"/>
    <w:qFormat/>
    <w:uiPriority w:val="0"/>
    <w:rPr>
      <w:rFonts w:hint="eastAsia" w:ascii="宋体" w:hAnsi="宋体" w:eastAsia="宋体" w:cs="宋体"/>
      <w:color w:val="FF0000"/>
      <w:sz w:val="20"/>
      <w:szCs w:val="20"/>
      <w:u w:val="none"/>
    </w:rPr>
  </w:style>
  <w:style w:type="character" w:customStyle="1" w:styleId="83">
    <w:name w:val="title_emph1"/>
    <w:qFormat/>
    <w:uiPriority w:val="0"/>
    <w:rPr>
      <w:rFonts w:hint="default" w:ascii="Arial" w:hAnsi="Arial"/>
      <w:b/>
      <w:sz w:val="20"/>
    </w:rPr>
  </w:style>
  <w:style w:type="character" w:customStyle="1" w:styleId="84">
    <w:name w:val="日期 Char"/>
    <w:link w:val="32"/>
    <w:qFormat/>
    <w:uiPriority w:val="0"/>
    <w:rPr>
      <w:kern w:val="2"/>
      <w:sz w:val="28"/>
    </w:rPr>
  </w:style>
  <w:style w:type="character" w:customStyle="1" w:styleId="85">
    <w:name w:val="标题 3 Char"/>
    <w:link w:val="5"/>
    <w:qFormat/>
    <w:uiPriority w:val="0"/>
    <w:rPr>
      <w:rFonts w:eastAsia="宋体"/>
      <w:b/>
      <w:kern w:val="2"/>
      <w:sz w:val="32"/>
      <w:lang w:val="en-US" w:eastAsia="zh-CN"/>
    </w:rPr>
  </w:style>
  <w:style w:type="character" w:customStyle="1" w:styleId="86">
    <w:name w:val="样式 宋体"/>
    <w:qFormat/>
    <w:uiPriority w:val="0"/>
    <w:rPr>
      <w:rFonts w:ascii="宋体" w:hAnsi="宋体" w:eastAsia="宋体"/>
      <w:sz w:val="28"/>
    </w:rPr>
  </w:style>
  <w:style w:type="character" w:customStyle="1" w:styleId="87">
    <w:name w:val="标题 2 Char"/>
    <w:link w:val="4"/>
    <w:qFormat/>
    <w:uiPriority w:val="0"/>
    <w:rPr>
      <w:rFonts w:ascii="Arial" w:hAnsi="Arial" w:eastAsia="黑体"/>
      <w:b/>
      <w:kern w:val="2"/>
      <w:sz w:val="32"/>
    </w:rPr>
  </w:style>
  <w:style w:type="character" w:customStyle="1" w:styleId="88">
    <w:name w:val="小 Char"/>
    <w:qFormat/>
    <w:uiPriority w:val="0"/>
    <w:rPr>
      <w:rFonts w:ascii="宋体" w:hAnsi="Courier New" w:eastAsia="宋体"/>
      <w:kern w:val="2"/>
      <w:sz w:val="21"/>
      <w:lang w:val="en-US" w:eastAsia="zh-CN" w:bidi="ar-SA"/>
    </w:rPr>
  </w:style>
  <w:style w:type="character" w:customStyle="1" w:styleId="89">
    <w:name w:val="Table Text Char Char Char Char"/>
    <w:link w:val="90"/>
    <w:qFormat/>
    <w:uiPriority w:val="0"/>
    <w:rPr>
      <w:rFonts w:ascii="Arial" w:hAnsi="Arial"/>
      <w:kern w:val="2"/>
      <w:sz w:val="18"/>
      <w:lang w:val="en-US" w:eastAsia="zh-CN" w:bidi="ar-SA"/>
    </w:rPr>
  </w:style>
  <w:style w:type="paragraph" w:customStyle="1" w:styleId="90">
    <w:name w:val="Table Text Char Char Char"/>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Char Char11"/>
    <w:qFormat/>
    <w:uiPriority w:val="0"/>
    <w:rPr>
      <w:rFonts w:ascii="宋体"/>
      <w:kern w:val="2"/>
      <w:sz w:val="28"/>
    </w:rPr>
  </w:style>
  <w:style w:type="character" w:customStyle="1" w:styleId="92">
    <w:name w:val="Char Char2"/>
    <w:qFormat/>
    <w:uiPriority w:val="0"/>
    <w:rPr>
      <w:rFonts w:eastAsia="宋体"/>
      <w:kern w:val="2"/>
      <w:sz w:val="18"/>
      <w:lang w:val="en-US" w:eastAsia="zh-CN"/>
    </w:rPr>
  </w:style>
  <w:style w:type="character" w:customStyle="1" w:styleId="93">
    <w:name w:val="font131"/>
    <w:qFormat/>
    <w:uiPriority w:val="0"/>
    <w:rPr>
      <w:rFonts w:ascii="宋体" w:hAnsi="宋体" w:eastAsia="宋体" w:cs="宋体"/>
      <w:color w:val="FF0000"/>
      <w:sz w:val="20"/>
      <w:szCs w:val="20"/>
      <w:u w:val="none"/>
    </w:rPr>
  </w:style>
  <w:style w:type="character" w:customStyle="1" w:styleId="94">
    <w:name w:val="未命名11"/>
    <w:qFormat/>
    <w:uiPriority w:val="0"/>
    <w:rPr>
      <w:color w:val="77FFFF"/>
      <w:sz w:val="24"/>
    </w:rPr>
  </w:style>
  <w:style w:type="character" w:customStyle="1" w:styleId="95">
    <w:name w:val="font01"/>
    <w:qFormat/>
    <w:uiPriority w:val="0"/>
    <w:rPr>
      <w:rFonts w:hint="eastAsia" w:ascii="宋体" w:hAnsi="宋体" w:eastAsia="宋体" w:cs="宋体"/>
      <w:color w:val="000000"/>
      <w:sz w:val="20"/>
      <w:szCs w:val="20"/>
      <w:u w:val="none"/>
    </w:rPr>
  </w:style>
  <w:style w:type="character" w:customStyle="1" w:styleId="96">
    <w:name w:val="H2 Char"/>
    <w:qFormat/>
    <w:uiPriority w:val="0"/>
    <w:rPr>
      <w:rFonts w:ascii="Arial" w:hAnsi="Arial" w:eastAsia="宋体"/>
      <w:kern w:val="2"/>
      <w:sz w:val="28"/>
      <w:lang w:val="en-US" w:eastAsia="zh-CN"/>
    </w:rPr>
  </w:style>
  <w:style w:type="character" w:customStyle="1" w:styleId="97">
    <w:name w:val="Char Char5"/>
    <w:qFormat/>
    <w:uiPriority w:val="0"/>
    <w:rPr>
      <w:rFonts w:ascii="Arial" w:hAnsi="Arial" w:eastAsia="宋体"/>
      <w:b/>
      <w:smallCaps/>
      <w:kern w:val="28"/>
      <w:sz w:val="36"/>
      <w:lang w:val="en-US" w:eastAsia="en-US"/>
    </w:rPr>
  </w:style>
  <w:style w:type="character" w:customStyle="1" w:styleId="98">
    <w:name w:val="正文 + 三号 Char"/>
    <w:qFormat/>
    <w:uiPriority w:val="0"/>
    <w:rPr>
      <w:rFonts w:eastAsia="宋体"/>
      <w:kern w:val="2"/>
      <w:sz w:val="21"/>
      <w:lang w:val="en-US" w:eastAsia="zh-CN"/>
    </w:rPr>
  </w:style>
  <w:style w:type="character" w:customStyle="1" w:styleId="99">
    <w:name w:val="正文文本缩进 2 Char"/>
    <w:link w:val="33"/>
    <w:qFormat/>
    <w:uiPriority w:val="0"/>
    <w:rPr>
      <w:kern w:val="2"/>
      <w:sz w:val="28"/>
    </w:rPr>
  </w:style>
  <w:style w:type="character" w:customStyle="1" w:styleId="100">
    <w:name w:val="Table Text Char1 Char"/>
    <w:qFormat/>
    <w:uiPriority w:val="0"/>
    <w:rPr>
      <w:rFonts w:ascii="Arial" w:hAnsi="Arial"/>
      <w:kern w:val="2"/>
      <w:sz w:val="18"/>
      <w:lang w:val="en-US" w:eastAsia="zh-CN" w:bidi="ar-SA"/>
    </w:rPr>
  </w:style>
  <w:style w:type="character" w:customStyle="1" w:styleId="101">
    <w:name w:val="crowed11"/>
    <w:qFormat/>
    <w:uiPriority w:val="0"/>
    <w:rPr>
      <w:rFonts w:hint="default"/>
      <w:sz w:val="24"/>
    </w:rPr>
  </w:style>
  <w:style w:type="character" w:customStyle="1" w:styleId="102">
    <w:name w:val="content-white1"/>
    <w:qFormat/>
    <w:uiPriority w:val="0"/>
    <w:rPr>
      <w:color w:val="auto"/>
      <w:sz w:val="18"/>
      <w:u w:val="none"/>
    </w:rPr>
  </w:style>
  <w:style w:type="character" w:customStyle="1" w:styleId="103">
    <w:name w:val="标书正文:  0.74 厘米 Char1"/>
    <w:qFormat/>
    <w:uiPriority w:val="0"/>
    <w:rPr>
      <w:rFonts w:eastAsia="宋体"/>
      <w:kern w:val="2"/>
      <w:sz w:val="24"/>
      <w:lang w:val="en-US" w:eastAsia="zh-CN"/>
    </w:rPr>
  </w:style>
  <w:style w:type="character" w:customStyle="1" w:styleId="104">
    <w:name w:val="Char Char7"/>
    <w:qFormat/>
    <w:uiPriority w:val="0"/>
    <w:rPr>
      <w:rFonts w:ascii="宋体" w:hAnsi="宋体" w:eastAsia="宋体"/>
      <w:kern w:val="2"/>
      <w:sz w:val="28"/>
    </w:rPr>
  </w:style>
  <w:style w:type="character" w:customStyle="1" w:styleId="105">
    <w:name w:val="font91"/>
    <w:qFormat/>
    <w:uiPriority w:val="0"/>
    <w:rPr>
      <w:rFonts w:hint="default" w:ascii="Times New Roman" w:hAnsi="Times New Roman" w:cs="Times New Roman"/>
      <w:color w:val="000000"/>
      <w:sz w:val="20"/>
      <w:szCs w:val="20"/>
      <w:u w:val="none"/>
    </w:rPr>
  </w:style>
  <w:style w:type="character" w:customStyle="1" w:styleId="106">
    <w:name w:val="font1"/>
    <w:qFormat/>
    <w:uiPriority w:val="0"/>
    <w:rPr>
      <w:color w:val="000000"/>
      <w:sz w:val="18"/>
    </w:rPr>
  </w:style>
  <w:style w:type="paragraph" w:customStyle="1" w:styleId="107">
    <w:name w:val="正文 + 三号"/>
    <w:basedOn w:val="1"/>
    <w:qFormat/>
    <w:uiPriority w:val="0"/>
    <w:rPr>
      <w:sz w:val="21"/>
    </w:rPr>
  </w:style>
  <w:style w:type="paragraph" w:customStyle="1" w:styleId="108">
    <w:name w:val="图例"/>
    <w:basedOn w:val="1"/>
    <w:qFormat/>
    <w:uiPriority w:val="0"/>
    <w:pPr>
      <w:spacing w:before="120" w:after="120" w:line="360" w:lineRule="auto"/>
      <w:jc w:val="center"/>
    </w:pPr>
    <w:rPr>
      <w:rFonts w:eastAsia="仿宋_GB2312"/>
      <w:b/>
      <w:sz w:val="24"/>
    </w:rPr>
  </w:style>
  <w:style w:type="paragraph" w:customStyle="1" w:styleId="109">
    <w:name w:val="Char2 Char Char Char Char Char Char"/>
    <w:basedOn w:val="1"/>
    <w:qFormat/>
    <w:uiPriority w:val="0"/>
    <w:rPr>
      <w:rFonts w:ascii="仿宋_GB2312"/>
      <w:b/>
      <w:sz w:val="30"/>
    </w:rPr>
  </w:style>
  <w:style w:type="paragraph" w:customStyle="1" w:styleId="110">
    <w:name w:val="Style Heading 3h3Heading 3 - oldLevel 3 HeadH3level_3PIM 3se..."/>
    <w:basedOn w:val="5"/>
    <w:qFormat/>
    <w:uiPriority w:val="0"/>
    <w:pPr>
      <w:tabs>
        <w:tab w:val="left" w:pos="709"/>
        <w:tab w:val="left" w:pos="1620"/>
      </w:tabs>
      <w:ind w:left="1620" w:hanging="360"/>
    </w:pPr>
  </w:style>
  <w:style w:type="paragraph" w:customStyle="1" w:styleId="111">
    <w:name w:val="Title - Date"/>
    <w:basedOn w:val="53"/>
    <w:next w:val="1"/>
    <w:qFormat/>
    <w:uiPriority w:val="0"/>
    <w:pPr>
      <w:spacing w:before="240" w:after="720"/>
    </w:pPr>
    <w:rPr>
      <w:sz w:val="28"/>
    </w:rPr>
  </w:style>
  <w:style w:type="paragraph" w:customStyle="1" w:styleId="112">
    <w:name w:val="IN Feature"/>
    <w:next w:val="113"/>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5">
    <w:name w:val="Char1"/>
    <w:basedOn w:val="1"/>
    <w:qFormat/>
    <w:uiPriority w:val="0"/>
    <w:rPr>
      <w:sz w:val="21"/>
    </w:rPr>
  </w:style>
  <w:style w:type="paragraph" w:customStyle="1" w:styleId="116">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1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18">
    <w:name w:val="二级列表"/>
    <w:basedOn w:val="119"/>
    <w:next w:val="119"/>
    <w:qFormat/>
    <w:uiPriority w:val="0"/>
    <w:pPr>
      <w:tabs>
        <w:tab w:val="left" w:pos="2120"/>
      </w:tabs>
      <w:ind w:firstLine="0" w:firstLineChars="0"/>
    </w:pPr>
    <w:rPr>
      <w:b/>
    </w:rPr>
  </w:style>
  <w:style w:type="paragraph" w:customStyle="1" w:styleId="119">
    <w:name w:val="段落正文"/>
    <w:basedOn w:val="1"/>
    <w:qFormat/>
    <w:uiPriority w:val="0"/>
    <w:pPr>
      <w:spacing w:beforeLines="50" w:line="360" w:lineRule="auto"/>
      <w:ind w:firstLine="200" w:firstLineChars="200"/>
    </w:pPr>
    <w:rPr>
      <w:spacing w:val="2"/>
      <w:sz w:val="24"/>
    </w:rPr>
  </w:style>
  <w:style w:type="paragraph" w:customStyle="1" w:styleId="120">
    <w:name w:val="一级条标题"/>
    <w:basedOn w:val="121"/>
    <w:next w:val="122"/>
    <w:qFormat/>
    <w:uiPriority w:val="0"/>
    <w:pPr>
      <w:numPr>
        <w:numId w:val="0"/>
      </w:numPr>
      <w:spacing w:beforeLines="0" w:afterLines="0"/>
      <w:ind w:left="525"/>
      <w:outlineLvl w:val="2"/>
    </w:pPr>
    <w:rPr>
      <w:sz w:val="21"/>
    </w:rPr>
  </w:style>
  <w:style w:type="paragraph" w:customStyle="1" w:styleId="121">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4">
    <w:name w:val="标准正文"/>
    <w:basedOn w:val="23"/>
    <w:qFormat/>
    <w:uiPriority w:val="0"/>
    <w:pPr>
      <w:spacing w:before="60" w:after="60" w:line="360" w:lineRule="auto"/>
      <w:ind w:left="0" w:firstLine="482"/>
    </w:pPr>
    <w:rPr>
      <w:rFonts w:ascii="Arial" w:hAnsi="Arial"/>
      <w:sz w:val="24"/>
    </w:rPr>
  </w:style>
  <w:style w:type="paragraph" w:customStyle="1" w:styleId="125">
    <w:name w:val="Char Char Char Char Char"/>
    <w:basedOn w:val="1"/>
    <w:qFormat/>
    <w:uiPriority w:val="0"/>
    <w:pPr>
      <w:tabs>
        <w:tab w:val="left" w:pos="425"/>
      </w:tabs>
      <w:ind w:left="1620" w:hanging="360"/>
    </w:pPr>
    <w:rPr>
      <w:rFonts w:ascii="Tahoma" w:hAnsi="Tahoma"/>
      <w:sz w:val="24"/>
    </w:rPr>
  </w:style>
  <w:style w:type="paragraph" w:customStyle="1" w:styleId="1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7">
    <w:name w:val="图片文字"/>
    <w:basedOn w:val="1"/>
    <w:qFormat/>
    <w:uiPriority w:val="0"/>
    <w:pPr>
      <w:spacing w:line="240" w:lineRule="atLeast"/>
      <w:jc w:val="center"/>
    </w:pPr>
    <w:rPr>
      <w:sz w:val="21"/>
    </w:rPr>
  </w:style>
  <w:style w:type="paragraph" w:customStyle="1" w:styleId="128">
    <w:name w:val="Char Char Char Char Char Char Char"/>
    <w:basedOn w:val="1"/>
    <w:qFormat/>
    <w:uiPriority w:val="0"/>
    <w:rPr>
      <w:rFonts w:ascii="Tahoma" w:hAnsi="Tahoma"/>
      <w:sz w:val="24"/>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1">
    <w:name w:val="默认段落字体 Para Char Char Char Char Char Char Char"/>
    <w:basedOn w:val="1"/>
    <w:qFormat/>
    <w:uiPriority w:val="0"/>
    <w:rPr>
      <w:rFonts w:ascii="Tahoma" w:hAnsi="Tahoma"/>
      <w:sz w:val="24"/>
    </w:rPr>
  </w:style>
  <w:style w:type="paragraph" w:customStyle="1" w:styleId="13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3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4">
    <w:name w:val="摘要"/>
    <w:basedOn w:val="1"/>
    <w:next w:val="4"/>
    <w:qFormat/>
    <w:uiPriority w:val="0"/>
    <w:pPr>
      <w:spacing w:line="360" w:lineRule="auto"/>
    </w:pPr>
    <w:rPr>
      <w:rFonts w:eastAsia="黑体"/>
      <w:sz w:val="20"/>
    </w:rPr>
  </w:style>
  <w:style w:type="paragraph" w:customStyle="1" w:styleId="135">
    <w:name w:val="修订1"/>
    <w:qFormat/>
    <w:uiPriority w:val="0"/>
    <w:rPr>
      <w:rFonts w:ascii="Times New Roman" w:hAnsi="Times New Roman" w:eastAsia="宋体" w:cs="Times New Roman"/>
      <w:kern w:val="2"/>
      <w:sz w:val="21"/>
      <w:lang w:val="en-US" w:eastAsia="zh-CN" w:bidi="ar-SA"/>
    </w:rPr>
  </w:style>
  <w:style w:type="paragraph" w:customStyle="1" w:styleId="136">
    <w:name w:val="正文字缩2字"/>
    <w:basedOn w:val="1"/>
    <w:qFormat/>
    <w:uiPriority w:val="0"/>
    <w:pPr>
      <w:spacing w:before="60" w:after="60" w:line="360" w:lineRule="auto"/>
      <w:ind w:left="200" w:leftChars="200" w:firstLine="200" w:firstLineChars="200"/>
    </w:pPr>
    <w:rPr>
      <w:sz w:val="24"/>
    </w:rPr>
  </w:style>
  <w:style w:type="paragraph" w:customStyle="1" w:styleId="137">
    <w:name w:val="Char"/>
    <w:basedOn w:val="1"/>
    <w:qFormat/>
    <w:uiPriority w:val="0"/>
    <w:pPr>
      <w:spacing w:line="240" w:lineRule="atLeast"/>
      <w:ind w:left="420" w:firstLine="420"/>
    </w:pPr>
    <w:rPr>
      <w:kern w:val="0"/>
      <w:sz w:val="21"/>
    </w:rPr>
  </w:style>
  <w:style w:type="paragraph" w:customStyle="1" w:styleId="138">
    <w:name w:val="正文1"/>
    <w:basedOn w:val="1"/>
    <w:qFormat/>
    <w:uiPriority w:val="0"/>
    <w:pPr>
      <w:spacing w:line="300" w:lineRule="auto"/>
      <w:ind w:firstLine="200" w:firstLineChars="200"/>
    </w:pPr>
    <w:rPr>
      <w:sz w:val="24"/>
    </w:rPr>
  </w:style>
  <w:style w:type="paragraph" w:customStyle="1" w:styleId="13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1">
    <w:name w:val="样式 正文缩进正文（首行缩进两字）表正文正文非缩进特点标题4段1 + 首行缩进:  2 字符"/>
    <w:basedOn w:val="16"/>
    <w:qFormat/>
    <w:uiPriority w:val="0"/>
    <w:pPr>
      <w:ind w:firstLine="480" w:firstLineChars="200"/>
    </w:pPr>
  </w:style>
  <w:style w:type="paragraph" w:customStyle="1" w:styleId="14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4">
    <w:name w:val="表格文本"/>
    <w:qFormat/>
    <w:uiPriority w:val="0"/>
    <w:pPr>
      <w:tabs>
        <w:tab w:val="decimal" w:pos="0"/>
      </w:tabs>
    </w:pPr>
    <w:rPr>
      <w:rFonts w:ascii="Arial" w:hAnsi="Arial" w:eastAsia="宋体" w:cs="Times New Roman"/>
      <w:sz w:val="21"/>
      <w:lang w:val="en-US" w:eastAsia="zh-CN" w:bidi="ar-SA"/>
    </w:rPr>
  </w:style>
  <w:style w:type="paragraph" w:customStyle="1" w:styleId="145">
    <w:name w:val="编号正文"/>
    <w:basedOn w:val="146"/>
    <w:qFormat/>
    <w:uiPriority w:val="0"/>
    <w:pPr>
      <w:snapToGrid/>
      <w:spacing w:line="360" w:lineRule="auto"/>
      <w:ind w:left="1407" w:hanging="1047"/>
      <w:jc w:val="left"/>
    </w:pPr>
    <w:rPr>
      <w:rFonts w:eastAsia="仿宋_GB2312"/>
    </w:rPr>
  </w:style>
  <w:style w:type="paragraph" w:customStyle="1" w:styleId="14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7">
    <w:name w:val="关键词"/>
    <w:basedOn w:val="1"/>
    <w:next w:val="1"/>
    <w:qFormat/>
    <w:uiPriority w:val="0"/>
    <w:pPr>
      <w:spacing w:line="360" w:lineRule="auto"/>
    </w:pPr>
    <w:rPr>
      <w:rFonts w:eastAsia="黑体"/>
      <w:sz w:val="20"/>
    </w:rPr>
  </w:style>
  <w:style w:type="paragraph" w:customStyle="1" w:styleId="14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9">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5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Table Contents"/>
    <w:basedOn w:val="2"/>
    <w:qFormat/>
    <w:uiPriority w:val="0"/>
    <w:pPr>
      <w:suppressAutoHyphens/>
      <w:jc w:val="left"/>
    </w:pPr>
    <w:rPr>
      <w:rFonts w:ascii="Times New Roman" w:eastAsia="Times New Roman"/>
      <w:kern w:val="0"/>
      <w:sz w:val="24"/>
    </w:rPr>
  </w:style>
  <w:style w:type="paragraph" w:customStyle="1" w:styleId="154">
    <w:name w:val="Char2"/>
    <w:basedOn w:val="1"/>
    <w:qFormat/>
    <w:uiPriority w:val="0"/>
    <w:pPr>
      <w:spacing w:line="240" w:lineRule="atLeast"/>
      <w:ind w:left="420" w:firstLine="420"/>
    </w:pPr>
    <w:rPr>
      <w:kern w:val="0"/>
      <w:sz w:val="21"/>
    </w:rPr>
  </w:style>
  <w:style w:type="paragraph" w:customStyle="1" w:styleId="155">
    <w:name w:val="样式 宋体 五号 行距: 单倍行距"/>
    <w:basedOn w:val="1"/>
    <w:qFormat/>
    <w:uiPriority w:val="0"/>
    <w:pPr>
      <w:adjustRightInd w:val="0"/>
      <w:jc w:val="left"/>
    </w:pPr>
    <w:rPr>
      <w:rFonts w:ascii="宋体" w:hAnsi="宋体"/>
      <w:kern w:val="0"/>
      <w:sz w:val="21"/>
    </w:rPr>
  </w:style>
  <w:style w:type="paragraph" w:customStyle="1" w:styleId="156">
    <w:name w:val="文本1"/>
    <w:basedOn w:val="1"/>
    <w:qFormat/>
    <w:uiPriority w:val="0"/>
    <w:pPr>
      <w:adjustRightInd w:val="0"/>
      <w:spacing w:line="312" w:lineRule="atLeast"/>
      <w:jc w:val="center"/>
      <w:textAlignment w:val="baseline"/>
    </w:pPr>
    <w:rPr>
      <w:kern w:val="0"/>
      <w:sz w:val="18"/>
    </w:rPr>
  </w:style>
  <w:style w:type="paragraph" w:customStyle="1" w:styleId="15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9">
    <w:name w:val="样式2"/>
    <w:basedOn w:val="6"/>
    <w:qFormat/>
    <w:uiPriority w:val="0"/>
    <w:pPr>
      <w:numPr>
        <w:ilvl w:val="0"/>
        <w:numId w:val="6"/>
      </w:numPr>
      <w:spacing w:before="560" w:line="400" w:lineRule="exact"/>
      <w:jc w:val="center"/>
      <w:outlineLvl w:val="0"/>
    </w:pPr>
    <w:rPr>
      <w:b w:val="0"/>
      <w:sz w:val="44"/>
    </w:rPr>
  </w:style>
  <w:style w:type="paragraph" w:customStyle="1" w:styleId="160">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61">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6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3">
    <w:name w:val="正文表格"/>
    <w:basedOn w:val="1"/>
    <w:qFormat/>
    <w:uiPriority w:val="0"/>
    <w:pPr>
      <w:adjustRightInd w:val="0"/>
      <w:spacing w:before="40" w:after="40"/>
    </w:pPr>
    <w:rPr>
      <w:sz w:val="24"/>
    </w:rPr>
  </w:style>
  <w:style w:type="paragraph" w:styleId="164">
    <w:name w:val="List Paragraph"/>
    <w:basedOn w:val="1"/>
    <w:qFormat/>
    <w:uiPriority w:val="34"/>
    <w:pPr>
      <w:ind w:firstLine="420" w:firstLineChars="200"/>
    </w:pPr>
  </w:style>
  <w:style w:type="paragraph" w:customStyle="1" w:styleId="165">
    <w:name w:val="内容标题"/>
    <w:basedOn w:val="18"/>
    <w:qFormat/>
    <w:uiPriority w:val="0"/>
    <w:rPr>
      <w:rFonts w:ascii="Tahoma" w:hAnsi="Tahoma"/>
      <w:sz w:val="24"/>
    </w:rPr>
  </w:style>
  <w:style w:type="paragraph" w:customStyle="1" w:styleId="166">
    <w:name w:val="H1"/>
    <w:basedOn w:val="1"/>
    <w:qFormat/>
    <w:uiPriority w:val="0"/>
    <w:pPr>
      <w:outlineLvl w:val="0"/>
    </w:pPr>
    <w:rPr>
      <w:rFonts w:ascii="黑体" w:hAnsi="黑体" w:eastAsia="黑体"/>
    </w:rPr>
  </w:style>
  <w:style w:type="paragraph" w:customStyle="1" w:styleId="167">
    <w:name w:val="Char Char14 Char Char"/>
    <w:basedOn w:val="1"/>
    <w:qFormat/>
    <w:uiPriority w:val="0"/>
    <w:rPr>
      <w:sz w:val="21"/>
      <w:szCs w:val="24"/>
    </w:rPr>
  </w:style>
  <w:style w:type="paragraph" w:customStyle="1" w:styleId="168">
    <w:name w:val="Char Char1 Char"/>
    <w:basedOn w:val="1"/>
    <w:qFormat/>
    <w:uiPriority w:val="0"/>
    <w:rPr>
      <w:rFonts w:ascii="Tahoma" w:hAnsi="Tahoma"/>
      <w:sz w:val="24"/>
      <w:szCs w:val="24"/>
    </w:rPr>
  </w:style>
  <w:style w:type="paragraph" w:customStyle="1" w:styleId="169">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70">
    <w:name w:val="af"/>
    <w:basedOn w:val="1"/>
    <w:qFormat/>
    <w:uiPriority w:val="0"/>
    <w:pPr>
      <w:widowControl/>
      <w:spacing w:line="300" w:lineRule="atLeast"/>
      <w:jc w:val="left"/>
    </w:pPr>
    <w:rPr>
      <w:rFonts w:ascii="宋体" w:hAnsi="宋体"/>
      <w:kern w:val="0"/>
      <w:sz w:val="18"/>
    </w:rPr>
  </w:style>
  <w:style w:type="paragraph" w:customStyle="1" w:styleId="171">
    <w:name w:val="附录3"/>
    <w:basedOn w:val="1"/>
    <w:next w:val="1"/>
    <w:qFormat/>
    <w:uiPriority w:val="0"/>
    <w:pPr>
      <w:tabs>
        <w:tab w:val="left" w:pos="851"/>
      </w:tabs>
      <w:ind w:left="425" w:hanging="425"/>
      <w:outlineLvl w:val="2"/>
    </w:pPr>
    <w:rPr>
      <w:rFonts w:eastAsia="黑体"/>
      <w:b/>
      <w:sz w:val="32"/>
    </w:rPr>
  </w:style>
  <w:style w:type="paragraph" w:customStyle="1" w:styleId="172">
    <w:name w:val="可研正文"/>
    <w:basedOn w:val="2"/>
    <w:qFormat/>
    <w:uiPriority w:val="0"/>
    <w:pPr>
      <w:adjustRightInd w:val="0"/>
      <w:snapToGrid w:val="0"/>
      <w:spacing w:line="440" w:lineRule="exact"/>
      <w:ind w:firstLine="567"/>
    </w:pPr>
    <w:rPr>
      <w:sz w:val="28"/>
    </w:rPr>
  </w:style>
  <w:style w:type="paragraph" w:customStyle="1" w:styleId="17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4">
    <w:name w:val="表文字"/>
    <w:qFormat/>
    <w:uiPriority w:val="0"/>
    <w:rPr>
      <w:rFonts w:ascii="宋体" w:hAnsi="Times New Roman" w:eastAsia="宋体" w:cs="Times New Roman"/>
      <w:kern w:val="2"/>
      <w:lang w:val="en-US" w:eastAsia="zh-CN" w:bidi="ar-SA"/>
    </w:rPr>
  </w:style>
  <w:style w:type="paragraph" w:customStyle="1" w:styleId="175">
    <w:name w:val="标书正文:  0.74 厘米"/>
    <w:basedOn w:val="1"/>
    <w:qFormat/>
    <w:uiPriority w:val="0"/>
    <w:pPr>
      <w:snapToGrid w:val="0"/>
      <w:spacing w:line="360" w:lineRule="auto"/>
      <w:ind w:firstLine="420"/>
    </w:pPr>
    <w:rPr>
      <w:sz w:val="24"/>
    </w:rPr>
  </w:style>
  <w:style w:type="paragraph" w:customStyle="1" w:styleId="17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77">
    <w:name w:val="样式1xz"/>
    <w:basedOn w:val="1"/>
    <w:qFormat/>
    <w:uiPriority w:val="0"/>
    <w:pPr>
      <w:tabs>
        <w:tab w:val="left" w:pos="1050"/>
        <w:tab w:val="right" w:leader="dot" w:pos="8296"/>
      </w:tabs>
    </w:pPr>
    <w:rPr>
      <w:caps/>
      <w:spacing w:val="20"/>
      <w:sz w:val="24"/>
    </w:rPr>
  </w:style>
  <w:style w:type="paragraph" w:customStyle="1" w:styleId="178">
    <w:name w:val="1"/>
    <w:basedOn w:val="1"/>
    <w:next w:val="30"/>
    <w:qFormat/>
    <w:uiPriority w:val="0"/>
    <w:rPr>
      <w:rFonts w:ascii="宋体" w:hAnsi="Courier New"/>
      <w:sz w:val="21"/>
    </w:rPr>
  </w:style>
  <w:style w:type="paragraph" w:customStyle="1" w:styleId="179">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80">
    <w:name w:val="没有缩进（为图形使用）"/>
    <w:basedOn w:val="1"/>
    <w:qFormat/>
    <w:uiPriority w:val="0"/>
    <w:pPr>
      <w:spacing w:before="120" w:after="120" w:line="360" w:lineRule="auto"/>
    </w:pPr>
    <w:rPr>
      <w:sz w:val="24"/>
    </w:rPr>
  </w:style>
  <w:style w:type="paragraph" w:customStyle="1" w:styleId="18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3">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8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85">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6">
    <w:name w:val="1.正文"/>
    <w:basedOn w:val="1"/>
    <w:qFormat/>
    <w:uiPriority w:val="0"/>
    <w:pPr>
      <w:spacing w:line="360" w:lineRule="auto"/>
      <w:ind w:left="540" w:leftChars="225" w:firstLine="540" w:firstLineChars="225"/>
    </w:pPr>
    <w:rPr>
      <w:sz w:val="24"/>
    </w:rPr>
  </w:style>
  <w:style w:type="paragraph" w:customStyle="1" w:styleId="18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8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9">
    <w:name w:val="二级条标题"/>
    <w:basedOn w:val="120"/>
    <w:next w:val="122"/>
    <w:qFormat/>
    <w:uiPriority w:val="0"/>
    <w:pPr>
      <w:ind w:left="840"/>
      <w:outlineLvl w:val="3"/>
    </w:pPr>
  </w:style>
  <w:style w:type="paragraph" w:customStyle="1" w:styleId="190">
    <w:name w:val="首行缩进 1"/>
    <w:basedOn w:val="1"/>
    <w:qFormat/>
    <w:uiPriority w:val="0"/>
    <w:pPr>
      <w:spacing w:after="120" w:line="360" w:lineRule="auto"/>
      <w:ind w:firstLine="200" w:firstLineChars="200"/>
    </w:pPr>
    <w:rPr>
      <w:sz w:val="24"/>
    </w:rPr>
  </w:style>
  <w:style w:type="paragraph" w:customStyle="1" w:styleId="19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92">
    <w:name w:val="简单回函地址"/>
    <w:basedOn w:val="1"/>
    <w:qFormat/>
    <w:uiPriority w:val="0"/>
    <w:pPr>
      <w:adjustRightInd w:val="0"/>
      <w:snapToGrid w:val="0"/>
      <w:spacing w:line="360" w:lineRule="auto"/>
    </w:pPr>
    <w:rPr>
      <w:sz w:val="24"/>
    </w:rPr>
  </w:style>
  <w:style w:type="paragraph" w:customStyle="1" w:styleId="193">
    <w:name w:val="文章正文"/>
    <w:basedOn w:val="1"/>
    <w:qFormat/>
    <w:uiPriority w:val="0"/>
    <w:pPr>
      <w:ind w:firstLine="560" w:firstLineChars="200"/>
    </w:pPr>
    <w:rPr>
      <w:rFonts w:ascii="仿宋_GB2312" w:hAnsi="宋体" w:eastAsia="仿宋_GB2312"/>
      <w:color w:val="000000"/>
    </w:rPr>
  </w:style>
  <w:style w:type="paragraph" w:customStyle="1" w:styleId="194">
    <w:name w:val="首行缩进"/>
    <w:basedOn w:val="1"/>
    <w:qFormat/>
    <w:uiPriority w:val="0"/>
    <w:pPr>
      <w:numPr>
        <w:ilvl w:val="0"/>
        <w:numId w:val="8"/>
      </w:numPr>
      <w:spacing w:line="360" w:lineRule="auto"/>
    </w:pPr>
    <w:rPr>
      <w:rFonts w:eastAsia="仿宋_GB2312"/>
    </w:rPr>
  </w:style>
  <w:style w:type="paragraph" w:customStyle="1" w:styleId="195">
    <w:name w:val="Note"/>
    <w:basedOn w:val="1"/>
    <w:qFormat/>
    <w:uiPriority w:val="0"/>
    <w:pPr>
      <w:pBdr>
        <w:top w:val="single" w:color="auto" w:sz="12" w:space="3"/>
        <w:bottom w:val="single" w:color="auto" w:sz="12" w:space="3"/>
      </w:pBdr>
      <w:spacing w:line="360" w:lineRule="auto"/>
    </w:pPr>
    <w:rPr>
      <w:sz w:val="24"/>
    </w:rPr>
  </w:style>
  <w:style w:type="paragraph" w:customStyle="1" w:styleId="196">
    <w:name w:val="样式 行距: 1.5 倍行距1"/>
    <w:basedOn w:val="1"/>
    <w:qFormat/>
    <w:uiPriority w:val="0"/>
    <w:pPr>
      <w:snapToGrid w:val="0"/>
    </w:pPr>
    <w:rPr>
      <w:sz w:val="21"/>
    </w:rPr>
  </w:style>
  <w:style w:type="paragraph" w:customStyle="1" w:styleId="19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8">
    <w:name w:val="表头样式"/>
    <w:basedOn w:val="1"/>
    <w:qFormat/>
    <w:uiPriority w:val="0"/>
    <w:pPr>
      <w:autoSpaceDE w:val="0"/>
      <w:autoSpaceDN w:val="0"/>
      <w:adjustRightInd w:val="0"/>
      <w:spacing w:line="360" w:lineRule="auto"/>
      <w:jc w:val="left"/>
    </w:pPr>
    <w:rPr>
      <w:b/>
      <w:kern w:val="0"/>
      <w:sz w:val="21"/>
    </w:rPr>
  </w:style>
  <w:style w:type="paragraph" w:customStyle="1" w:styleId="19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0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样式1"/>
    <w:basedOn w:val="6"/>
    <w:qFormat/>
    <w:uiPriority w:val="0"/>
    <w:pPr>
      <w:tabs>
        <w:tab w:val="left" w:pos="720"/>
      </w:tabs>
      <w:spacing w:before="500" w:after="260" w:line="560" w:lineRule="atLeast"/>
      <w:ind w:left="420" w:hanging="420"/>
    </w:pPr>
  </w:style>
  <w:style w:type="paragraph" w:customStyle="1" w:styleId="203">
    <w:name w:val="H2"/>
    <w:basedOn w:val="1"/>
    <w:qFormat/>
    <w:uiPriority w:val="0"/>
    <w:pPr>
      <w:outlineLvl w:val="1"/>
    </w:pPr>
    <w:rPr>
      <w:rFonts w:ascii="楷体" w:hAnsi="楷体" w:eastAsia="楷体"/>
    </w:rPr>
  </w:style>
  <w:style w:type="paragraph" w:customStyle="1" w:styleId="20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05">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6">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207">
    <w:name w:val="Char Char Char"/>
    <w:basedOn w:val="1"/>
    <w:qFormat/>
    <w:uiPriority w:val="0"/>
    <w:rPr>
      <w:rFonts w:ascii="Tahoma" w:hAnsi="Tahoma"/>
      <w:sz w:val="24"/>
    </w:rPr>
  </w:style>
  <w:style w:type="paragraph" w:customStyle="1" w:styleId="208">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09">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0">
    <w:name w:val="正文（首行不缩进）"/>
    <w:basedOn w:val="1"/>
    <w:qFormat/>
    <w:uiPriority w:val="0"/>
    <w:pPr>
      <w:autoSpaceDE w:val="0"/>
      <w:autoSpaceDN w:val="0"/>
      <w:adjustRightInd w:val="0"/>
      <w:spacing w:line="360" w:lineRule="auto"/>
      <w:jc w:val="left"/>
    </w:pPr>
    <w:rPr>
      <w:kern w:val="0"/>
      <w:sz w:val="21"/>
    </w:rPr>
  </w:style>
  <w:style w:type="paragraph" w:customStyle="1" w:styleId="211">
    <w:name w:val="样式4"/>
    <w:basedOn w:val="6"/>
    <w:qFormat/>
    <w:uiPriority w:val="0"/>
    <w:pPr>
      <w:adjustRightInd w:val="0"/>
      <w:snapToGrid w:val="0"/>
    </w:pPr>
  </w:style>
  <w:style w:type="paragraph" w:customStyle="1" w:styleId="212">
    <w:name w:val="正文文本缩进 21"/>
    <w:basedOn w:val="1"/>
    <w:qFormat/>
    <w:uiPriority w:val="0"/>
    <w:pPr>
      <w:adjustRightInd w:val="0"/>
      <w:spacing w:before="120"/>
      <w:ind w:firstLine="420"/>
      <w:textAlignment w:val="baseline"/>
    </w:pPr>
    <w:rPr>
      <w:sz w:val="24"/>
    </w:rPr>
  </w:style>
  <w:style w:type="paragraph" w:customStyle="1" w:styleId="213">
    <w:name w:val="表头文本"/>
    <w:qFormat/>
    <w:uiPriority w:val="0"/>
    <w:pPr>
      <w:jc w:val="center"/>
    </w:pPr>
    <w:rPr>
      <w:rFonts w:ascii="Arial" w:hAnsi="Arial" w:eastAsia="宋体" w:cs="Times New Roman"/>
      <w:b/>
      <w:sz w:val="21"/>
      <w:lang w:val="en-US" w:eastAsia="zh-CN" w:bidi="ar-SA"/>
    </w:rPr>
  </w:style>
  <w:style w:type="paragraph" w:customStyle="1" w:styleId="214">
    <w:name w:val="默认段落字体 Para Char Char Char Char Char Char Char Char Char1 Char Char Char Char"/>
    <w:basedOn w:val="1"/>
    <w:qFormat/>
    <w:uiPriority w:val="0"/>
    <w:rPr>
      <w:rFonts w:ascii="Tahoma" w:hAnsi="Tahoma"/>
      <w:sz w:val="24"/>
    </w:rPr>
  </w:style>
  <w:style w:type="paragraph" w:customStyle="1" w:styleId="21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6">
    <w:name w:val="BodyText"/>
    <w:basedOn w:val="1"/>
    <w:qFormat/>
    <w:uiPriority w:val="0"/>
    <w:pPr>
      <w:textAlignment w:val="baseline"/>
    </w:pPr>
    <w:rPr>
      <w:rFonts w:ascii="仿宋_GB2312" w:eastAsia="仿宋_GB2312"/>
      <w:sz w:val="32"/>
    </w:rPr>
  </w:style>
  <w:style w:type="paragraph" w:customStyle="1" w:styleId="21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19">
    <w:name w:val="Char1 Char Char Char"/>
    <w:basedOn w:val="1"/>
    <w:qFormat/>
    <w:uiPriority w:val="0"/>
    <w:rPr>
      <w:rFonts w:ascii="Tahoma" w:hAnsi="Tahoma"/>
      <w:sz w:val="24"/>
    </w:rPr>
  </w:style>
  <w:style w:type="paragraph" w:customStyle="1" w:styleId="22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21">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2">
    <w:name w:val="正文4"/>
    <w:basedOn w:val="1"/>
    <w:qFormat/>
    <w:uiPriority w:val="0"/>
    <w:pPr>
      <w:tabs>
        <w:tab w:val="left" w:pos="1275"/>
      </w:tabs>
      <w:spacing w:before="60" w:after="60" w:line="360" w:lineRule="auto"/>
      <w:ind w:left="820" w:leftChars="400" w:hanging="705"/>
    </w:pPr>
    <w:rPr>
      <w:sz w:val="24"/>
    </w:rPr>
  </w:style>
  <w:style w:type="paragraph" w:customStyle="1" w:styleId="223">
    <w:name w:val="标题无"/>
    <w:basedOn w:val="1"/>
    <w:qFormat/>
    <w:uiPriority w:val="0"/>
    <w:pPr>
      <w:spacing w:line="360" w:lineRule="auto"/>
    </w:pPr>
    <w:rPr>
      <w:sz w:val="24"/>
    </w:rPr>
  </w:style>
  <w:style w:type="paragraph" w:customStyle="1" w:styleId="224">
    <w:name w:val="00"/>
    <w:basedOn w:val="1"/>
    <w:qFormat/>
    <w:uiPriority w:val="0"/>
    <w:pPr>
      <w:autoSpaceDE w:val="0"/>
      <w:autoSpaceDN w:val="0"/>
      <w:adjustRightInd w:val="0"/>
      <w:jc w:val="left"/>
    </w:pPr>
    <w:rPr>
      <w:rFonts w:ascii="黑体" w:eastAsia="黑体"/>
      <w:b/>
      <w:kern w:val="0"/>
      <w:sz w:val="20"/>
    </w:rPr>
  </w:style>
  <w:style w:type="paragraph" w:customStyle="1" w:styleId="22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2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9">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0">
    <w:name w:val="正文文本 21"/>
    <w:basedOn w:val="1"/>
    <w:qFormat/>
    <w:uiPriority w:val="0"/>
    <w:pPr>
      <w:adjustRightInd w:val="0"/>
      <w:spacing w:before="120" w:line="360" w:lineRule="auto"/>
      <w:ind w:firstLine="480"/>
      <w:textAlignment w:val="baseline"/>
    </w:pPr>
    <w:rPr>
      <w:sz w:val="24"/>
    </w:rPr>
  </w:style>
  <w:style w:type="paragraph" w:customStyle="1" w:styleId="231">
    <w:name w:val="标题3——2"/>
    <w:basedOn w:val="5"/>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32">
    <w:name w:val="列表项目"/>
    <w:basedOn w:val="1"/>
    <w:qFormat/>
    <w:uiPriority w:val="0"/>
    <w:pPr>
      <w:tabs>
        <w:tab w:val="left" w:pos="420"/>
      </w:tabs>
      <w:spacing w:line="288" w:lineRule="auto"/>
      <w:ind w:left="840" w:leftChars="200" w:hanging="420" w:hangingChars="200"/>
    </w:pPr>
    <w:rPr>
      <w:sz w:val="21"/>
    </w:rPr>
  </w:style>
  <w:style w:type="paragraph" w:customStyle="1" w:styleId="233">
    <w:name w:val="文本框样式1"/>
    <w:basedOn w:val="1"/>
    <w:qFormat/>
    <w:uiPriority w:val="0"/>
    <w:pPr>
      <w:adjustRightInd w:val="0"/>
      <w:snapToGrid w:val="0"/>
      <w:spacing w:before="60" w:line="180" w:lineRule="exact"/>
      <w:jc w:val="center"/>
    </w:pPr>
    <w:rPr>
      <w:sz w:val="21"/>
    </w:rPr>
  </w:style>
  <w:style w:type="paragraph" w:customStyle="1" w:styleId="234">
    <w:name w:val="Char1 Char Char Char1"/>
    <w:basedOn w:val="1"/>
    <w:qFormat/>
    <w:uiPriority w:val="0"/>
    <w:rPr>
      <w:rFonts w:ascii="Tahoma" w:hAnsi="Tahoma"/>
      <w:sz w:val="30"/>
    </w:rPr>
  </w:style>
  <w:style w:type="paragraph" w:customStyle="1" w:styleId="235">
    <w:name w:val="Char Char 字元 字元 字元 Char Char Char Char"/>
    <w:basedOn w:val="1"/>
    <w:qFormat/>
    <w:uiPriority w:val="0"/>
    <w:pPr>
      <w:adjustRightInd w:val="0"/>
      <w:spacing w:line="360" w:lineRule="auto"/>
    </w:pPr>
    <w:rPr>
      <w:kern w:val="0"/>
      <w:sz w:val="24"/>
    </w:rPr>
  </w:style>
  <w:style w:type="paragraph" w:customStyle="1" w:styleId="236">
    <w:name w:val="样式 首行缩进:  0.74 厘米"/>
    <w:basedOn w:val="1"/>
    <w:qFormat/>
    <w:uiPriority w:val="0"/>
    <w:pPr>
      <w:spacing w:line="360" w:lineRule="auto"/>
      <w:ind w:firstLine="420"/>
    </w:pPr>
    <w:rPr>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39">
    <w:name w:val="表格内文字"/>
    <w:basedOn w:val="30"/>
    <w:qFormat/>
    <w:uiPriority w:val="0"/>
    <w:pPr>
      <w:adjustRightInd w:val="0"/>
    </w:pPr>
    <w:rPr>
      <w:color w:val="000000"/>
      <w:lang w:val="en-GB"/>
    </w:rPr>
  </w:style>
  <w:style w:type="paragraph" w:customStyle="1" w:styleId="240">
    <w:name w:val="Char Char Char Char Char Char Char1"/>
    <w:basedOn w:val="18"/>
    <w:qFormat/>
    <w:uiPriority w:val="0"/>
    <w:rPr>
      <w:rFonts w:ascii="宋体" w:hAnsi="Tahoma"/>
    </w:rPr>
  </w:style>
  <w:style w:type="paragraph" w:customStyle="1" w:styleId="24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2">
    <w:name w:val="Title - Revision"/>
    <w:basedOn w:val="53"/>
    <w:qFormat/>
    <w:uiPriority w:val="0"/>
    <w:pPr>
      <w:spacing w:before="72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41</Pages>
  <Words>13264</Words>
  <Characters>14246</Characters>
  <Lines>161</Lines>
  <Paragraphs>45</Paragraphs>
  <TotalTime>8</TotalTime>
  <ScaleCrop>false</ScaleCrop>
  <LinksUpToDate>false</LinksUpToDate>
  <CharactersWithSpaces>14475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2020-09-07T11:53:00Z</dcterms:created>
  <dc:creator>罗成</dc:creator>
  <cp:lastModifiedBy>HP</cp:lastModifiedBy>
  <cp:lastPrinted>2016-12-08T12:12:00Z</cp:lastPrinted>
  <dcterms:modified xsi:type="dcterms:W3CDTF">2024-12-31T08:59:24Z</dcterms:modified>
  <dc:title>竞争性谈判文件</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BA5488EBBD7A4CCCB4C9917121917666_12</vt:lpwstr>
  </property>
  <property fmtid="{D5CDD505-2E9C-101B-9397-08002B2CF9AE}" pid="4" name="KSOTemplateDocerSaveRecord">
    <vt:lpwstr>eyJoZGlkIjoiM2ViY2RkM2VlNjhjNWUxZmE0MzFlYWRjYzBiYTdlMzUifQ==</vt:lpwstr>
  </property>
</Properties>
</file>