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065" w:rsidRDefault="001663A7" w:rsidP="00DD4065">
      <w:pPr>
        <w:pStyle w:val="1"/>
        <w:spacing w:line="600" w:lineRule="exact"/>
        <w:jc w:val="center"/>
        <w:rPr>
          <w:rFonts w:eastAsia="宋体" w:hAnsi="宋体" w:cs="宋体"/>
          <w:b w:val="0"/>
        </w:rPr>
      </w:pPr>
      <w:r w:rsidRPr="001663A7">
        <w:rPr>
          <w:rFonts w:eastAsia="宋体" w:hAnsi="宋体" w:cs="宋体" w:hint="eastAsia"/>
        </w:rPr>
        <w:t>重庆市中西医结合康复医院污水治理工程（第二次）</w:t>
      </w:r>
      <w:r w:rsidR="00DD4065">
        <w:rPr>
          <w:rFonts w:eastAsia="宋体" w:hAnsi="宋体" w:cs="宋体" w:hint="eastAsia"/>
        </w:rPr>
        <w:t>采购公告</w:t>
      </w:r>
    </w:p>
    <w:p w:rsidR="00DD4065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重庆同致诚工程咨询有限公司受重庆市中西医结合康复医院（重庆市康复辅具技术中心）委托，就“ 重庆市中西医结合康复医院污水治理工程</w:t>
      </w:r>
      <w:r w:rsidR="00FC0B6C">
        <w:rPr>
          <w:rFonts w:ascii="宋体" w:hAnsi="宋体" w:cs="宋体" w:hint="eastAsia"/>
          <w:kern w:val="0"/>
          <w:sz w:val="28"/>
          <w:szCs w:val="28"/>
        </w:rPr>
        <w:t>（第二次）</w:t>
      </w:r>
      <w:r>
        <w:rPr>
          <w:rFonts w:ascii="宋体" w:hAnsi="宋体" w:cs="宋体" w:hint="eastAsia"/>
          <w:kern w:val="0"/>
          <w:sz w:val="28"/>
          <w:szCs w:val="28"/>
        </w:rPr>
        <w:t>”招标，欢迎合格的投标人参与投标。现将有关采购事宜公告如下：</w:t>
      </w:r>
    </w:p>
    <w:p w:rsidR="00DD4065" w:rsidRDefault="00DD4065" w:rsidP="00DD4065">
      <w:pPr>
        <w:widowControl/>
        <w:numPr>
          <w:ilvl w:val="0"/>
          <w:numId w:val="1"/>
        </w:numPr>
        <w:spacing w:line="600" w:lineRule="exact"/>
        <w:ind w:firstLineChars="221" w:firstLine="621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项目概况</w:t>
      </w:r>
    </w:p>
    <w:tbl>
      <w:tblPr>
        <w:tblW w:w="9665" w:type="dxa"/>
        <w:jc w:val="center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1"/>
        <w:gridCol w:w="2393"/>
        <w:gridCol w:w="1984"/>
        <w:gridCol w:w="1701"/>
        <w:gridCol w:w="1559"/>
        <w:gridCol w:w="1047"/>
      </w:tblGrid>
      <w:tr w:rsidR="00DD4065" w:rsidTr="00DD4065">
        <w:trPr>
          <w:trHeight w:val="567"/>
          <w:jc w:val="center"/>
        </w:trPr>
        <w:tc>
          <w:tcPr>
            <w:tcW w:w="981" w:type="dxa"/>
            <w:vAlign w:val="center"/>
          </w:tcPr>
          <w:p w:rsidR="00DD4065" w:rsidRDefault="00DD4065" w:rsidP="004C6B9E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2393" w:type="dxa"/>
            <w:vAlign w:val="center"/>
          </w:tcPr>
          <w:p w:rsidR="00DD4065" w:rsidRDefault="003A5C17" w:rsidP="00DD4065">
            <w:pPr>
              <w:widowControl/>
              <w:spacing w:line="600" w:lineRule="exact"/>
              <w:ind w:firstLineChars="200" w:firstLine="48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采购</w:t>
            </w:r>
            <w:r w:rsidR="00DD4065">
              <w:rPr>
                <w:rFonts w:ascii="宋体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1984" w:type="dxa"/>
            <w:vAlign w:val="center"/>
          </w:tcPr>
          <w:p w:rsidR="00DD4065" w:rsidRDefault="00DD4065" w:rsidP="004C6B9E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最高限价（元）</w:t>
            </w:r>
          </w:p>
        </w:tc>
        <w:tc>
          <w:tcPr>
            <w:tcW w:w="1701" w:type="dxa"/>
            <w:vAlign w:val="center"/>
          </w:tcPr>
          <w:p w:rsidR="00DD4065" w:rsidRDefault="00DD4065" w:rsidP="004C6B9E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保证金（元）</w:t>
            </w:r>
          </w:p>
        </w:tc>
        <w:tc>
          <w:tcPr>
            <w:tcW w:w="1559" w:type="dxa"/>
            <w:vAlign w:val="center"/>
          </w:tcPr>
          <w:p w:rsidR="00DD4065" w:rsidRDefault="00DD4065" w:rsidP="004C6B9E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成交人数量</w:t>
            </w:r>
          </w:p>
        </w:tc>
        <w:tc>
          <w:tcPr>
            <w:tcW w:w="1047" w:type="dxa"/>
            <w:vAlign w:val="center"/>
          </w:tcPr>
          <w:p w:rsidR="00DD4065" w:rsidRDefault="00DD4065" w:rsidP="004C6B9E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</w:tr>
      <w:tr w:rsidR="00DD4065" w:rsidTr="00DD4065">
        <w:trPr>
          <w:trHeight w:val="567"/>
          <w:jc w:val="center"/>
        </w:trPr>
        <w:tc>
          <w:tcPr>
            <w:tcW w:w="981" w:type="dxa"/>
            <w:vAlign w:val="center"/>
          </w:tcPr>
          <w:p w:rsidR="00DD4065" w:rsidRDefault="00DD4065" w:rsidP="00DD406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393" w:type="dxa"/>
            <w:vAlign w:val="center"/>
          </w:tcPr>
          <w:p w:rsidR="00DD4065" w:rsidRDefault="00DD4065" w:rsidP="00DD4065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重庆市中西医结合康复医院污水治理工程</w:t>
            </w:r>
            <w:r w:rsidR="00FC0B6C">
              <w:rPr>
                <w:rFonts w:ascii="宋体" w:hAnsi="宋体" w:cs="宋体" w:hint="eastAsia"/>
                <w:kern w:val="0"/>
                <w:sz w:val="24"/>
              </w:rPr>
              <w:t>（第二次）</w:t>
            </w:r>
          </w:p>
        </w:tc>
        <w:tc>
          <w:tcPr>
            <w:tcW w:w="1984" w:type="dxa"/>
            <w:vAlign w:val="center"/>
          </w:tcPr>
          <w:p w:rsidR="00DD4065" w:rsidRDefault="00DD4065" w:rsidP="00DD406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180977.86</w:t>
            </w:r>
          </w:p>
        </w:tc>
        <w:tc>
          <w:tcPr>
            <w:tcW w:w="1701" w:type="dxa"/>
            <w:vAlign w:val="center"/>
          </w:tcPr>
          <w:p w:rsidR="00DD4065" w:rsidRDefault="00DD4065" w:rsidP="004C6B9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/</w:t>
            </w:r>
          </w:p>
        </w:tc>
        <w:tc>
          <w:tcPr>
            <w:tcW w:w="1559" w:type="dxa"/>
            <w:vAlign w:val="center"/>
          </w:tcPr>
          <w:p w:rsidR="00DD4065" w:rsidRDefault="00DD4065" w:rsidP="004C6B9E">
            <w:pPr>
              <w:widowControl/>
              <w:ind w:firstLineChars="250" w:firstLine="6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047" w:type="dxa"/>
            <w:vAlign w:val="center"/>
          </w:tcPr>
          <w:p w:rsidR="00DD4065" w:rsidRDefault="00DD4065" w:rsidP="004C6B9E">
            <w:pPr>
              <w:widowControl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DD4065" w:rsidRDefault="00DD4065" w:rsidP="00DD4065">
      <w:pPr>
        <w:widowControl/>
        <w:spacing w:line="600" w:lineRule="exact"/>
        <w:ind w:firstLineChars="250" w:firstLine="703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二、供应商资质</w:t>
      </w:r>
    </w:p>
    <w:p w:rsidR="00DD4065" w:rsidRDefault="00DD4065" w:rsidP="00DD4065">
      <w:pPr>
        <w:spacing w:line="46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（一）基本资格条件</w:t>
      </w:r>
    </w:p>
    <w:p w:rsidR="00DD4065" w:rsidRDefault="00DD4065" w:rsidP="00DD4065">
      <w:pPr>
        <w:spacing w:line="46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1.具有独立承担民事责任的能力；</w:t>
      </w:r>
    </w:p>
    <w:p w:rsidR="00DD4065" w:rsidRDefault="00DD4065" w:rsidP="00DD4065">
      <w:pPr>
        <w:spacing w:line="46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2.具有良好的商业信誉和健全的财务会计制度；</w:t>
      </w:r>
    </w:p>
    <w:p w:rsidR="00DD4065" w:rsidRDefault="00DD4065" w:rsidP="00DD4065">
      <w:pPr>
        <w:spacing w:line="46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3.具有履行合同所必需的设备和专业技术能力；</w:t>
      </w:r>
    </w:p>
    <w:p w:rsidR="00DD4065" w:rsidRDefault="00DD4065" w:rsidP="00DD4065">
      <w:pPr>
        <w:spacing w:line="46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4.有依法缴纳税收和社会保障资金的良好记录；</w:t>
      </w:r>
    </w:p>
    <w:p w:rsidR="00DD4065" w:rsidRDefault="00DD4065" w:rsidP="00DD4065">
      <w:pPr>
        <w:spacing w:line="46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5.法律、行政法规规定的其他条件。</w:t>
      </w:r>
    </w:p>
    <w:p w:rsidR="00DD4065" w:rsidRDefault="00DD4065" w:rsidP="00DD4065">
      <w:pPr>
        <w:widowControl/>
        <w:spacing w:line="600" w:lineRule="exact"/>
        <w:ind w:firstLine="482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（二）本项目不接受联合体投标。</w:t>
      </w:r>
    </w:p>
    <w:p w:rsidR="00DD4065" w:rsidRDefault="00DD4065" w:rsidP="00DD4065">
      <w:pPr>
        <w:widowControl/>
        <w:spacing w:line="600" w:lineRule="exact"/>
        <w:ind w:firstLine="482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三、询价采购文件的获取</w:t>
      </w:r>
    </w:p>
    <w:p w:rsidR="00DD4065" w:rsidRPr="004D15D6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（一）凡有意参加投标的投标人，请于公告发布之日（2020年8月 1</w:t>
      </w:r>
      <w:r w:rsidR="00FC0B6C">
        <w:rPr>
          <w:rFonts w:ascii="宋体" w:hAnsi="宋体" w:cs="宋体" w:hint="eastAsia"/>
          <w:kern w:val="0"/>
          <w:sz w:val="28"/>
          <w:szCs w:val="28"/>
        </w:rPr>
        <w:t>4</w:t>
      </w:r>
      <w:r>
        <w:rPr>
          <w:rFonts w:ascii="宋体" w:hAnsi="宋体" w:cs="宋体" w:hint="eastAsia"/>
          <w:kern w:val="0"/>
          <w:sz w:val="28"/>
          <w:szCs w:val="28"/>
        </w:rPr>
        <w:t>日）起至采购文件购买截止时间(2020年8月</w:t>
      </w:r>
      <w:r w:rsidR="002B01D5">
        <w:rPr>
          <w:rFonts w:ascii="宋体" w:hAnsi="宋体" w:cs="宋体" w:hint="eastAsia"/>
          <w:kern w:val="0"/>
          <w:sz w:val="28"/>
          <w:szCs w:val="28"/>
        </w:rPr>
        <w:t>1</w:t>
      </w:r>
      <w:r w:rsidR="00FC0B6C">
        <w:rPr>
          <w:rFonts w:ascii="宋体" w:hAnsi="宋体" w:cs="宋体" w:hint="eastAsia"/>
          <w:kern w:val="0"/>
          <w:sz w:val="28"/>
          <w:szCs w:val="28"/>
        </w:rPr>
        <w:t>9</w:t>
      </w:r>
      <w:r>
        <w:rPr>
          <w:rFonts w:ascii="宋体" w:hAnsi="宋体" w:cs="宋体" w:hint="eastAsia"/>
          <w:kern w:val="0"/>
          <w:sz w:val="28"/>
          <w:szCs w:val="28"/>
        </w:rPr>
        <w:t>日10时00分)止，</w:t>
      </w:r>
      <w:r w:rsidR="00C07765">
        <w:rPr>
          <w:rFonts w:ascii="宋体" w:hAnsi="宋体" w:cs="宋体" w:hint="eastAsia"/>
          <w:kern w:val="0"/>
          <w:sz w:val="28"/>
          <w:szCs w:val="28"/>
        </w:rPr>
        <w:t>持法定代表人授权委托书</w:t>
      </w:r>
      <w:r w:rsidR="00C07765" w:rsidRPr="00F45268">
        <w:rPr>
          <w:rFonts w:ascii="宋体" w:hAnsi="宋体" w:cs="宋体" w:hint="eastAsia"/>
          <w:kern w:val="0"/>
          <w:sz w:val="28"/>
          <w:szCs w:val="28"/>
        </w:rPr>
        <w:t>到采购代理机构领取本项目采购文件、清单、图纸</w:t>
      </w:r>
      <w:r w:rsidR="00C07765">
        <w:rPr>
          <w:rFonts w:ascii="宋体" w:hAnsi="宋体" w:cs="宋体" w:hint="eastAsia"/>
          <w:kern w:val="0"/>
          <w:sz w:val="28"/>
          <w:szCs w:val="28"/>
        </w:rPr>
        <w:t>、澄清</w:t>
      </w:r>
      <w:r w:rsidR="00C07765" w:rsidRPr="00F45268">
        <w:rPr>
          <w:rFonts w:ascii="宋体" w:hAnsi="宋体" w:cs="宋体" w:hint="eastAsia"/>
          <w:kern w:val="0"/>
          <w:sz w:val="28"/>
          <w:szCs w:val="28"/>
        </w:rPr>
        <w:t>等开标前公布的所有项目资料</w:t>
      </w:r>
      <w:r w:rsidR="00C07765" w:rsidRPr="002C3473">
        <w:rPr>
          <w:rFonts w:ascii="宋体" w:hAnsi="宋体" w:cs="宋体" w:hint="eastAsia"/>
          <w:kern w:val="0"/>
          <w:sz w:val="28"/>
          <w:szCs w:val="28"/>
        </w:rPr>
        <w:t>。</w:t>
      </w:r>
      <w:r w:rsidR="00C07765" w:rsidRPr="00F45268">
        <w:rPr>
          <w:rFonts w:ascii="宋体" w:hAnsi="宋体" w:cs="宋体"/>
          <w:kern w:val="0"/>
          <w:sz w:val="28"/>
          <w:szCs w:val="28"/>
        </w:rPr>
        <w:t xml:space="preserve"> </w:t>
      </w:r>
      <w:r w:rsidR="00C07765" w:rsidRPr="002C3473">
        <w:rPr>
          <w:rFonts w:ascii="宋体" w:hAnsi="宋体" w:cs="宋体" w:hint="eastAsia"/>
          <w:kern w:val="0"/>
          <w:sz w:val="28"/>
          <w:szCs w:val="28"/>
        </w:rPr>
        <w:t>采购文件售价500</w:t>
      </w:r>
      <w:r w:rsidR="00C07765" w:rsidRPr="002C3473">
        <w:rPr>
          <w:rFonts w:ascii="宋体" w:hAnsi="宋体" w:cs="宋体" w:hint="eastAsia"/>
          <w:kern w:val="0"/>
          <w:sz w:val="28"/>
          <w:szCs w:val="28"/>
        </w:rPr>
        <w:lastRenderedPageBreak/>
        <w:t>元/份，投标人在</w:t>
      </w:r>
      <w:r w:rsidR="00C07765">
        <w:rPr>
          <w:rFonts w:ascii="宋体" w:hAnsi="宋体" w:cs="宋体" w:hint="eastAsia"/>
          <w:kern w:val="0"/>
          <w:sz w:val="28"/>
          <w:szCs w:val="28"/>
        </w:rPr>
        <w:t>领取采购</w:t>
      </w:r>
      <w:r w:rsidR="00C07765" w:rsidRPr="002C3473">
        <w:rPr>
          <w:rFonts w:ascii="宋体" w:hAnsi="宋体" w:cs="宋体" w:hint="eastAsia"/>
          <w:kern w:val="0"/>
          <w:sz w:val="28"/>
          <w:szCs w:val="28"/>
        </w:rPr>
        <w:t>文件的同时向招标代理机构支付采购文件费，否则作为未实质性响应招标文件予以拒收。</w:t>
      </w:r>
      <w:r w:rsidR="00C07765">
        <w:rPr>
          <w:rFonts w:ascii="宋体" w:hAnsi="宋体" w:cs="宋体" w:hint="eastAsia"/>
          <w:sz w:val="24"/>
        </w:rPr>
        <w:t>）</w:t>
      </w:r>
      <w:r w:rsidRPr="004D15D6">
        <w:rPr>
          <w:rFonts w:ascii="仿宋" w:eastAsia="仿宋" w:hAnsi="仿宋"/>
          <w:kern w:val="0"/>
          <w:szCs w:val="21"/>
        </w:rPr>
        <w:t xml:space="preserve"> </w:t>
      </w:r>
    </w:p>
    <w:p w:rsidR="00DD4065" w:rsidRPr="004D15D6" w:rsidRDefault="00DD4065" w:rsidP="00DD4065">
      <w:pPr>
        <w:pStyle w:val="a0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 w:rsidRPr="004D15D6">
        <w:rPr>
          <w:rFonts w:ascii="宋体" w:hAnsi="宋体" w:cs="宋体" w:hint="eastAsia"/>
          <w:kern w:val="0"/>
          <w:sz w:val="28"/>
          <w:szCs w:val="28"/>
        </w:rPr>
        <w:t>（二）本次采购公告在</w:t>
      </w:r>
      <w:r w:rsidRPr="004D15D6">
        <w:rPr>
          <w:rFonts w:ascii="宋体" w:hAnsi="宋体" w:cs="宋体" w:hint="eastAsia"/>
          <w:kern w:val="0"/>
          <w:sz w:val="28"/>
          <w:szCs w:val="28"/>
          <w:u w:val="single"/>
        </w:rPr>
        <w:t>重庆市中西医结合康复医院（重庆市康复辅具技术中心）官网（</w:t>
      </w:r>
      <w:r w:rsidRPr="004D15D6">
        <w:rPr>
          <w:rFonts w:ascii="宋体" w:hAnsi="宋体" w:cs="宋体"/>
          <w:kern w:val="0"/>
          <w:sz w:val="28"/>
          <w:szCs w:val="28"/>
          <w:u w:val="single"/>
        </w:rPr>
        <w:t>http://mzj.cq.gov.cn/cqkfyy/html/index.html</w:t>
      </w:r>
      <w:r w:rsidRPr="004D15D6">
        <w:rPr>
          <w:rFonts w:ascii="宋体" w:hAnsi="宋体" w:cs="宋体" w:hint="eastAsia"/>
          <w:kern w:val="0"/>
          <w:sz w:val="28"/>
          <w:szCs w:val="28"/>
          <w:u w:val="single"/>
        </w:rPr>
        <w:t>）上</w:t>
      </w:r>
      <w:r w:rsidRPr="004D15D6">
        <w:rPr>
          <w:rFonts w:ascii="宋体" w:hAnsi="宋体" w:cs="宋体" w:hint="eastAsia"/>
          <w:kern w:val="0"/>
          <w:sz w:val="28"/>
          <w:szCs w:val="28"/>
        </w:rPr>
        <w:t>发布。</w:t>
      </w:r>
    </w:p>
    <w:p w:rsidR="00DD4065" w:rsidRDefault="00DD4065" w:rsidP="00DD4065">
      <w:pPr>
        <w:spacing w:line="560" w:lineRule="exact"/>
        <w:ind w:firstLineChars="246" w:firstLine="689"/>
        <w:rPr>
          <w:rFonts w:ascii="仿宋_GB2312" w:eastAsia="仿宋_GB2312" w:hAnsi="仿宋" w:cs="黑体"/>
          <w:b/>
          <w:bCs/>
          <w:spacing w:val="-10"/>
          <w:sz w:val="30"/>
          <w:szCs w:val="30"/>
        </w:rPr>
      </w:pPr>
      <w:r>
        <w:rPr>
          <w:rFonts w:ascii="仿宋_GB2312" w:eastAsia="仿宋_GB2312" w:hAnsi="仿宋" w:cs="黑体" w:hint="eastAsia"/>
          <w:b/>
          <w:bCs/>
          <w:spacing w:val="-10"/>
          <w:sz w:val="30"/>
          <w:szCs w:val="30"/>
        </w:rPr>
        <w:t xml:space="preserve">四、递交投标文件及开标时间、地点 </w:t>
      </w:r>
    </w:p>
    <w:p w:rsidR="00DD4065" w:rsidRDefault="00DD4065" w:rsidP="00DD4065">
      <w:pPr>
        <w:pStyle w:val="2"/>
        <w:spacing w:after="0" w:line="560" w:lineRule="exact"/>
        <w:ind w:leftChars="133" w:left="279" w:firstLineChars="100" w:firstLine="28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（一）递交投标文件时间：2020年8月1</w:t>
      </w:r>
      <w:r w:rsidR="00FC0B6C">
        <w:rPr>
          <w:rFonts w:ascii="宋体" w:hAnsi="宋体" w:cs="宋体" w:hint="eastAsia"/>
          <w:kern w:val="0"/>
          <w:sz w:val="28"/>
          <w:szCs w:val="28"/>
        </w:rPr>
        <w:t>9</w:t>
      </w:r>
      <w:r>
        <w:rPr>
          <w:rFonts w:ascii="宋体" w:hAnsi="宋体" w:cs="宋体" w:hint="eastAsia"/>
          <w:kern w:val="0"/>
          <w:sz w:val="28"/>
          <w:szCs w:val="28"/>
        </w:rPr>
        <w:t>日9时30分至2020年8月1</w:t>
      </w:r>
      <w:r w:rsidR="00FC0B6C">
        <w:rPr>
          <w:rFonts w:ascii="宋体" w:hAnsi="宋体" w:cs="宋体" w:hint="eastAsia"/>
          <w:kern w:val="0"/>
          <w:sz w:val="28"/>
          <w:szCs w:val="28"/>
        </w:rPr>
        <w:t>9</w:t>
      </w:r>
      <w:r>
        <w:rPr>
          <w:rFonts w:ascii="宋体" w:hAnsi="宋体" w:cs="宋体" w:hint="eastAsia"/>
          <w:kern w:val="0"/>
          <w:sz w:val="28"/>
          <w:szCs w:val="28"/>
        </w:rPr>
        <w:t>日10时00分。</w:t>
      </w:r>
    </w:p>
    <w:p w:rsidR="00DD4065" w:rsidRPr="004D15D6" w:rsidRDefault="00DD4065" w:rsidP="00DD4065">
      <w:pPr>
        <w:pStyle w:val="2"/>
        <w:spacing w:after="0" w:line="560" w:lineRule="exact"/>
        <w:ind w:leftChars="0" w:left="0"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（二）递交投标文件地点：</w:t>
      </w:r>
      <w:r w:rsidRPr="004D15D6">
        <w:rPr>
          <w:rFonts w:ascii="宋体" w:hAnsi="宋体" w:cs="宋体" w:hint="eastAsia"/>
          <w:kern w:val="0"/>
          <w:sz w:val="28"/>
          <w:szCs w:val="28"/>
        </w:rPr>
        <w:t>重庆市中西医结合康复医院（重庆市康复辅具技术中心）</w:t>
      </w:r>
      <w:r w:rsidRPr="004D15D6">
        <w:rPr>
          <w:rFonts w:ascii="微软雅黑" w:eastAsia="微软雅黑" w:hAnsi="微软雅黑" w:cs="宋体" w:hint="eastAsia"/>
          <w:kern w:val="0"/>
          <w:sz w:val="28"/>
          <w:szCs w:val="28"/>
          <w:u w:val="single"/>
          <w:shd w:val="clear" w:color="auto" w:fill="FFFFFF"/>
        </w:rPr>
        <w:t xml:space="preserve"> 10 </w:t>
      </w:r>
      <w:r w:rsidRPr="004D15D6">
        <w:rPr>
          <w:rFonts w:ascii="微软雅黑" w:eastAsia="微软雅黑" w:hAnsi="微软雅黑" w:cs="宋体" w:hint="eastAsia"/>
          <w:kern w:val="0"/>
          <w:sz w:val="28"/>
          <w:szCs w:val="28"/>
          <w:shd w:val="clear" w:color="auto" w:fill="FFFFFF"/>
        </w:rPr>
        <w:t>楼</w:t>
      </w:r>
      <w:r w:rsidRPr="004D15D6">
        <w:rPr>
          <w:rFonts w:ascii="微软雅黑" w:eastAsia="微软雅黑" w:hAnsi="微软雅黑" w:cs="宋体" w:hint="eastAsia"/>
          <w:kern w:val="0"/>
          <w:sz w:val="28"/>
          <w:szCs w:val="28"/>
          <w:u w:val="single"/>
          <w:shd w:val="clear" w:color="auto" w:fill="FFFFFF"/>
        </w:rPr>
        <w:t xml:space="preserve">大会议室 </w:t>
      </w:r>
      <w:r w:rsidRPr="004D15D6">
        <w:rPr>
          <w:rFonts w:ascii="宋体" w:hAnsi="宋体" w:cs="宋体" w:hint="eastAsia"/>
          <w:kern w:val="0"/>
          <w:sz w:val="28"/>
          <w:szCs w:val="28"/>
        </w:rPr>
        <w:t>。</w:t>
      </w:r>
    </w:p>
    <w:p w:rsidR="00DD4065" w:rsidRDefault="00DD4065" w:rsidP="00DD4065">
      <w:pPr>
        <w:pStyle w:val="2"/>
        <w:spacing w:after="0" w:line="560" w:lineRule="exact"/>
        <w:ind w:leftChars="0" w:left="0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（三）开标时间：2020年8月1</w:t>
      </w:r>
      <w:r w:rsidR="00FC0B6C">
        <w:rPr>
          <w:rFonts w:ascii="宋体" w:hAnsi="宋体" w:cs="宋体" w:hint="eastAsia"/>
          <w:kern w:val="0"/>
          <w:sz w:val="28"/>
          <w:szCs w:val="28"/>
        </w:rPr>
        <w:t>9</w:t>
      </w:r>
      <w:r>
        <w:rPr>
          <w:rFonts w:ascii="宋体" w:hAnsi="宋体" w:cs="宋体" w:hint="eastAsia"/>
          <w:kern w:val="0"/>
          <w:sz w:val="28"/>
          <w:szCs w:val="28"/>
        </w:rPr>
        <w:t>日10时00分。</w:t>
      </w:r>
    </w:p>
    <w:p w:rsidR="00DD4065" w:rsidRPr="004D15D6" w:rsidRDefault="00DD4065" w:rsidP="00DD4065">
      <w:pPr>
        <w:pStyle w:val="2"/>
        <w:spacing w:after="0" w:line="560" w:lineRule="exact"/>
        <w:ind w:leftChars="0" w:left="0" w:firstLineChars="200" w:firstLine="560"/>
        <w:rPr>
          <w:rFonts w:ascii="仿宋_GB2312" w:eastAsia="仿宋_GB2312" w:hAnsi="仿宋"/>
          <w:spacing w:val="-1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（四）开标地点</w:t>
      </w:r>
      <w:r w:rsidRPr="004D15D6">
        <w:rPr>
          <w:rFonts w:ascii="宋体" w:hAnsi="宋体" w:cs="宋体" w:hint="eastAsia"/>
          <w:kern w:val="0"/>
          <w:sz w:val="28"/>
          <w:szCs w:val="28"/>
        </w:rPr>
        <w:t>：重庆市中西医结合康复医院（重庆市康复辅具技术中心）</w:t>
      </w:r>
      <w:r w:rsidRPr="004D15D6"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10 </w:t>
      </w:r>
      <w:r w:rsidRPr="004D15D6">
        <w:rPr>
          <w:rFonts w:ascii="宋体" w:hAnsi="宋体" w:cs="宋体" w:hint="eastAsia"/>
          <w:kern w:val="0"/>
          <w:sz w:val="28"/>
          <w:szCs w:val="28"/>
        </w:rPr>
        <w:t>楼</w:t>
      </w:r>
      <w:r w:rsidRPr="004D15D6"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 </w:t>
      </w:r>
      <w:r w:rsidRPr="004D15D6">
        <w:rPr>
          <w:rFonts w:ascii="微软雅黑" w:eastAsia="微软雅黑" w:hAnsi="微软雅黑" w:cs="宋体" w:hint="eastAsia"/>
          <w:kern w:val="0"/>
          <w:sz w:val="28"/>
          <w:szCs w:val="28"/>
          <w:u w:val="single"/>
          <w:shd w:val="clear" w:color="auto" w:fill="FFFFFF"/>
        </w:rPr>
        <w:t>大会议室</w:t>
      </w:r>
      <w:r w:rsidRPr="004D15D6">
        <w:rPr>
          <w:rFonts w:ascii="仿宋_GB2312" w:eastAsia="仿宋_GB2312" w:hint="eastAsia"/>
          <w:sz w:val="28"/>
          <w:szCs w:val="28"/>
        </w:rPr>
        <w:t>。</w:t>
      </w:r>
    </w:p>
    <w:p w:rsidR="00DD4065" w:rsidRPr="004D15D6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 w:rsidRPr="004D15D6">
        <w:rPr>
          <w:rFonts w:ascii="宋体" w:hAnsi="宋体" w:cs="宋体" w:hint="eastAsia"/>
          <w:kern w:val="0"/>
          <w:sz w:val="28"/>
          <w:szCs w:val="28"/>
        </w:rPr>
        <w:t>（五）详细地址：重庆市渝中区观音岩新德村44号。</w:t>
      </w:r>
    </w:p>
    <w:p w:rsidR="00DD4065" w:rsidRPr="004D15D6" w:rsidRDefault="00DD4065" w:rsidP="00DD4065">
      <w:pPr>
        <w:widowControl/>
        <w:spacing w:line="600" w:lineRule="exact"/>
        <w:ind w:firstLine="482"/>
        <w:rPr>
          <w:rFonts w:ascii="宋体" w:hAnsi="宋体" w:cs="宋体"/>
          <w:b/>
          <w:bCs/>
          <w:kern w:val="0"/>
          <w:sz w:val="28"/>
          <w:szCs w:val="28"/>
        </w:rPr>
      </w:pPr>
      <w:r w:rsidRPr="004D15D6">
        <w:rPr>
          <w:rFonts w:ascii="宋体" w:hAnsi="宋体" w:cs="宋体" w:hint="eastAsia"/>
          <w:b/>
          <w:bCs/>
          <w:kern w:val="0"/>
          <w:sz w:val="28"/>
          <w:szCs w:val="28"/>
        </w:rPr>
        <w:t>五、项目联系人及电话</w:t>
      </w:r>
    </w:p>
    <w:p w:rsidR="00DD4065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采购人：重庆市中西医结合康复医院（重庆市康复辅具技术中心）</w:t>
      </w:r>
    </w:p>
    <w:p w:rsidR="00DD4065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联系人：王老师</w:t>
      </w:r>
    </w:p>
    <w:p w:rsidR="00DD4065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电  话：023-63731829</w:t>
      </w:r>
    </w:p>
    <w:p w:rsidR="00DD4065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地  址：重庆市渝中区观音岩新德村44号</w:t>
      </w:r>
    </w:p>
    <w:p w:rsidR="00DD4065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采购代理机构：重庆同致诚工程咨询有限公司</w:t>
      </w:r>
    </w:p>
    <w:p w:rsidR="00DD4065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联系人：谭老师</w:t>
      </w:r>
    </w:p>
    <w:p w:rsidR="00DD4065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电  话：023-88602519    17502320319</w:t>
      </w:r>
    </w:p>
    <w:p w:rsidR="00DD4065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地  址：重庆市渝北区星光大道土星A2栋11楼</w:t>
      </w:r>
    </w:p>
    <w:p w:rsidR="00DD4065" w:rsidRDefault="00DD4065" w:rsidP="00DD4065">
      <w:pPr>
        <w:widowControl/>
        <w:spacing w:line="600" w:lineRule="exact"/>
        <w:ind w:firstLineChars="146" w:firstLine="410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lastRenderedPageBreak/>
        <w:t>六、监督管理</w:t>
      </w:r>
    </w:p>
    <w:p w:rsidR="00DD4065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本项目采购活动接受重庆市中西医结合康复医院（重庆市康复辅具技术中心）及相关职能部门的监督。</w:t>
      </w:r>
    </w:p>
    <w:p w:rsidR="00DD4065" w:rsidRDefault="00DD4065" w:rsidP="00DD4065">
      <w:pPr>
        <w:widowControl/>
        <w:spacing w:line="600" w:lineRule="exact"/>
        <w:ind w:firstLine="482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七、解释权</w:t>
      </w:r>
    </w:p>
    <w:p w:rsidR="00F6642D" w:rsidRPr="00DD4065" w:rsidRDefault="00DD4065" w:rsidP="00DD4065">
      <w:r>
        <w:rPr>
          <w:rFonts w:ascii="宋体" w:hAnsi="宋体" w:cs="宋体" w:hint="eastAsia"/>
          <w:kern w:val="0"/>
          <w:sz w:val="28"/>
          <w:szCs w:val="28"/>
        </w:rPr>
        <w:t>本项目询价采购文件由重庆市中西医结合康复医院（重庆市康复辅具技术中心）负责解释。</w:t>
      </w:r>
    </w:p>
    <w:sectPr w:rsidR="00F6642D" w:rsidRPr="00DD4065" w:rsidSect="00F664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DB8" w:rsidRDefault="00815DB8" w:rsidP="00FC0B6C">
      <w:r>
        <w:separator/>
      </w:r>
    </w:p>
  </w:endnote>
  <w:endnote w:type="continuationSeparator" w:id="1">
    <w:p w:rsidR="00815DB8" w:rsidRDefault="00815DB8" w:rsidP="00FC0B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DB8" w:rsidRDefault="00815DB8" w:rsidP="00FC0B6C">
      <w:r>
        <w:separator/>
      </w:r>
    </w:p>
  </w:footnote>
  <w:footnote w:type="continuationSeparator" w:id="1">
    <w:p w:rsidR="00815DB8" w:rsidRDefault="00815DB8" w:rsidP="00FC0B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7E3EF"/>
    <w:multiLevelType w:val="singleLevel"/>
    <w:tmpl w:val="3FF7E3E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4065"/>
    <w:rsid w:val="001663A7"/>
    <w:rsid w:val="002479E4"/>
    <w:rsid w:val="002B01D5"/>
    <w:rsid w:val="003A5C17"/>
    <w:rsid w:val="00472D71"/>
    <w:rsid w:val="004D56E9"/>
    <w:rsid w:val="005645EE"/>
    <w:rsid w:val="005A2462"/>
    <w:rsid w:val="00815DB8"/>
    <w:rsid w:val="00C07765"/>
    <w:rsid w:val="00DB6AD0"/>
    <w:rsid w:val="00DD4065"/>
    <w:rsid w:val="00EF7FFA"/>
    <w:rsid w:val="00F6642D"/>
    <w:rsid w:val="00FC0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D40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DD4065"/>
    <w:pPr>
      <w:keepNext/>
      <w:keepLines/>
      <w:spacing w:before="340" w:after="330" w:line="578" w:lineRule="auto"/>
      <w:outlineLvl w:val="0"/>
    </w:pPr>
    <w:rPr>
      <w:rFonts w:ascii="宋体" w:eastAsia="仿宋_GB2312"/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DD4065"/>
    <w:rPr>
      <w:rFonts w:ascii="宋体" w:eastAsia="仿宋_GB2312" w:hAnsi="Times New Roman" w:cs="Times New Roman"/>
      <w:b/>
      <w:bCs/>
      <w:kern w:val="44"/>
      <w:sz w:val="44"/>
      <w:szCs w:val="44"/>
    </w:rPr>
  </w:style>
  <w:style w:type="paragraph" w:styleId="a0">
    <w:name w:val="Body Text"/>
    <w:basedOn w:val="a"/>
    <w:link w:val="Char"/>
    <w:uiPriority w:val="99"/>
    <w:unhideWhenUsed/>
    <w:rsid w:val="00DD4065"/>
    <w:pPr>
      <w:spacing w:after="120"/>
    </w:pPr>
  </w:style>
  <w:style w:type="character" w:customStyle="1" w:styleId="Char">
    <w:name w:val="正文文本 Char"/>
    <w:basedOn w:val="a1"/>
    <w:link w:val="a0"/>
    <w:uiPriority w:val="99"/>
    <w:rsid w:val="00DD4065"/>
    <w:rPr>
      <w:rFonts w:ascii="Times New Roman" w:eastAsia="宋体" w:hAnsi="Times New Roman" w:cs="Times New Roman"/>
      <w:szCs w:val="24"/>
    </w:rPr>
  </w:style>
  <w:style w:type="paragraph" w:styleId="2">
    <w:name w:val="Body Text Indent 2"/>
    <w:basedOn w:val="a"/>
    <w:link w:val="2Char"/>
    <w:rsid w:val="00DD4065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1"/>
    <w:link w:val="2"/>
    <w:rsid w:val="00DD4065"/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FC0B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uiPriority w:val="99"/>
    <w:semiHidden/>
    <w:rsid w:val="00FC0B6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C0B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semiHidden/>
    <w:rsid w:val="00FC0B6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重庆同致诚工程咨询有限公司</dc:creator>
  <cp:lastModifiedBy>重庆同致诚工程咨询有限公司</cp:lastModifiedBy>
  <cp:revision>7</cp:revision>
  <dcterms:created xsi:type="dcterms:W3CDTF">2020-08-11T06:12:00Z</dcterms:created>
  <dcterms:modified xsi:type="dcterms:W3CDTF">2020-08-14T07:41:00Z</dcterms:modified>
</cp:coreProperties>
</file>